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D068" w14:textId="503D08D9" w:rsidR="00DB66AD" w:rsidRPr="00C96292" w:rsidRDefault="00DB66AD" w:rsidP="00726D39">
      <w:pPr>
        <w:pStyle w:val="a3"/>
        <w:rPr>
          <w:b w:val="0"/>
          <w:sz w:val="22"/>
          <w:szCs w:val="22"/>
        </w:rPr>
      </w:pPr>
    </w:p>
    <w:p w14:paraId="77600AD2" w14:textId="77777777" w:rsidR="003A633A" w:rsidRPr="00C96292" w:rsidRDefault="003A633A" w:rsidP="00726D39">
      <w:pPr>
        <w:pStyle w:val="a3"/>
        <w:ind w:left="171" w:right="1299"/>
        <w:jc w:val="center"/>
        <w:rPr>
          <w:w w:val="105"/>
          <w:sz w:val="22"/>
          <w:szCs w:val="22"/>
          <w:u w:val="single"/>
        </w:rPr>
      </w:pPr>
    </w:p>
    <w:p w14:paraId="62F32410" w14:textId="77777777" w:rsidR="003A633A" w:rsidRPr="00C96292" w:rsidRDefault="003A633A" w:rsidP="00726D39">
      <w:pPr>
        <w:pStyle w:val="a3"/>
        <w:ind w:left="171" w:right="1299"/>
        <w:jc w:val="center"/>
        <w:rPr>
          <w:w w:val="105"/>
          <w:sz w:val="22"/>
          <w:szCs w:val="22"/>
          <w:u w:val="single"/>
        </w:rPr>
      </w:pPr>
    </w:p>
    <w:p w14:paraId="0D37E9E5" w14:textId="475D5783" w:rsidR="00DB66AD" w:rsidRPr="00497327" w:rsidRDefault="005B5F33" w:rsidP="00726D39">
      <w:pPr>
        <w:pStyle w:val="a3"/>
        <w:jc w:val="center"/>
        <w:rPr>
          <w:sz w:val="22"/>
          <w:szCs w:val="22"/>
        </w:rPr>
      </w:pPr>
      <w:r w:rsidRPr="00497327">
        <w:rPr>
          <w:w w:val="105"/>
          <w:sz w:val="22"/>
          <w:szCs w:val="22"/>
          <w:u w:val="single"/>
        </w:rPr>
        <w:t xml:space="preserve">СТРАХОВА ГАРАНТІЯ </w:t>
      </w:r>
    </w:p>
    <w:p w14:paraId="3514ADF0" w14:textId="77777777" w:rsidR="00DB66AD" w:rsidRPr="00497327" w:rsidRDefault="005B5F33" w:rsidP="00726D39">
      <w:pPr>
        <w:pStyle w:val="a3"/>
        <w:jc w:val="center"/>
        <w:rPr>
          <w:sz w:val="22"/>
          <w:szCs w:val="22"/>
        </w:rPr>
      </w:pPr>
      <w:r w:rsidRPr="00497327">
        <w:rPr>
          <w:w w:val="105"/>
          <w:sz w:val="22"/>
          <w:szCs w:val="22"/>
        </w:rPr>
        <w:t>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затверджених постановою КМУ від 12.10.2022 № 1178</w:t>
      </w:r>
    </w:p>
    <w:p w14:paraId="7561AF6B" w14:textId="77777777" w:rsidR="00DB66AD" w:rsidRPr="00497327" w:rsidRDefault="005B5F33" w:rsidP="00726D39">
      <w:pPr>
        <w:pStyle w:val="a3"/>
        <w:jc w:val="center"/>
        <w:rPr>
          <w:sz w:val="22"/>
          <w:szCs w:val="22"/>
        </w:rPr>
      </w:pPr>
      <w:r w:rsidRPr="00497327">
        <w:rPr>
          <w:w w:val="105"/>
          <w:sz w:val="22"/>
          <w:szCs w:val="22"/>
          <w:u w:val="single"/>
        </w:rPr>
        <w:t>(забезпечення тендерної пропозиції)</w:t>
      </w:r>
    </w:p>
    <w:p w14:paraId="3F9396E7" w14:textId="49B74203" w:rsidR="00DB66AD" w:rsidRPr="00497327" w:rsidRDefault="005B5F33" w:rsidP="00726D39">
      <w:pPr>
        <w:pStyle w:val="a3"/>
        <w:jc w:val="center"/>
        <w:rPr>
          <w:sz w:val="22"/>
          <w:szCs w:val="22"/>
        </w:rPr>
      </w:pPr>
      <w:r w:rsidRPr="00497327">
        <w:rPr>
          <w:w w:val="105"/>
          <w:sz w:val="22"/>
          <w:szCs w:val="22"/>
        </w:rPr>
        <w:t>Сертифікат №</w:t>
      </w:r>
      <w:r w:rsidR="003A633A" w:rsidRPr="00497327">
        <w:rPr>
          <w:w w:val="105"/>
          <w:sz w:val="22"/>
          <w:szCs w:val="22"/>
        </w:rPr>
        <w:t>_____</w:t>
      </w:r>
    </w:p>
    <w:p w14:paraId="1C10FFA6" w14:textId="1F402051" w:rsidR="00DB66AD" w:rsidRPr="00497327" w:rsidRDefault="003A633A" w:rsidP="00726D39">
      <w:pPr>
        <w:pStyle w:val="a3"/>
        <w:jc w:val="center"/>
        <w:rPr>
          <w:sz w:val="22"/>
          <w:szCs w:val="22"/>
        </w:rPr>
      </w:pPr>
      <w:r w:rsidRPr="00497327">
        <w:rPr>
          <w:w w:val="105"/>
          <w:sz w:val="22"/>
          <w:szCs w:val="22"/>
        </w:rPr>
        <w:t>в</w:t>
      </w:r>
      <w:r w:rsidR="005B5F33" w:rsidRPr="00497327">
        <w:rPr>
          <w:w w:val="105"/>
          <w:sz w:val="22"/>
          <w:szCs w:val="22"/>
        </w:rPr>
        <w:t>ід</w:t>
      </w:r>
      <w:r w:rsidRPr="00497327">
        <w:rPr>
          <w:w w:val="105"/>
          <w:sz w:val="22"/>
          <w:szCs w:val="22"/>
        </w:rPr>
        <w:t xml:space="preserve"> ________ 20_р.</w:t>
      </w:r>
    </w:p>
    <w:p w14:paraId="532C5414" w14:textId="6B71F184" w:rsidR="00DB66AD" w:rsidRPr="00497327" w:rsidRDefault="005B5F33" w:rsidP="007530ED">
      <w:pPr>
        <w:spacing w:after="120"/>
        <w:ind w:right="136"/>
        <w:jc w:val="right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 xml:space="preserve">м. </w:t>
      </w:r>
      <w:r w:rsidR="00CF7831" w:rsidRPr="00497327">
        <w:rPr>
          <w:rFonts w:ascii="Arial" w:hAnsi="Arial" w:cs="Arial"/>
          <w:w w:val="105"/>
        </w:rPr>
        <w:t>______</w:t>
      </w:r>
    </w:p>
    <w:tbl>
      <w:tblPr>
        <w:tblStyle w:val="TableNormal"/>
        <w:tblW w:w="995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866"/>
        <w:gridCol w:w="4931"/>
      </w:tblGrid>
      <w:tr w:rsidR="00CF7831" w:rsidRPr="00497327" w14:paraId="7C20BECB" w14:textId="77777777" w:rsidTr="007530ED">
        <w:trPr>
          <w:trHeight w:val="205"/>
        </w:trPr>
        <w:tc>
          <w:tcPr>
            <w:tcW w:w="215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3E8714E5" w14:textId="77777777" w:rsidR="00CF7831" w:rsidRPr="00497327" w:rsidRDefault="00CF7831" w:rsidP="00726D3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F39746C" w14:textId="77777777" w:rsidR="00CF7831" w:rsidRPr="00497327" w:rsidRDefault="00CF7831" w:rsidP="00726D39">
            <w:pPr>
              <w:pStyle w:val="TableParagraph"/>
              <w:ind w:left="12"/>
              <w:jc w:val="center"/>
              <w:rPr>
                <w:rFonts w:ascii="Arial" w:hAnsi="Arial" w:cs="Arial"/>
                <w:b/>
              </w:rPr>
            </w:pPr>
            <w:r w:rsidRPr="00497327">
              <w:rPr>
                <w:rFonts w:ascii="Arial" w:hAnsi="Arial" w:cs="Arial"/>
                <w:b/>
                <w:w w:val="105"/>
              </w:rPr>
              <w:t>СТРАХОВИК</w:t>
            </w:r>
          </w:p>
          <w:p w14:paraId="3A344E44" w14:textId="77777777" w:rsidR="00CF7831" w:rsidRPr="00497327" w:rsidRDefault="00CF7831" w:rsidP="00726D39">
            <w:pPr>
              <w:pStyle w:val="TableParagraph"/>
              <w:ind w:left="12" w:right="1"/>
              <w:jc w:val="center"/>
              <w:rPr>
                <w:rFonts w:ascii="Arial" w:hAnsi="Arial" w:cs="Arial"/>
                <w:b/>
              </w:rPr>
            </w:pPr>
            <w:r w:rsidRPr="00497327">
              <w:rPr>
                <w:rFonts w:ascii="Arial" w:hAnsi="Arial" w:cs="Arial"/>
                <w:b/>
                <w:w w:val="105"/>
              </w:rPr>
              <w:t>(Гарант)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6A49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Повне найменування: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</w:tcPr>
          <w:p w14:paraId="6219355B" w14:textId="50895FFF" w:rsidR="00CF7831" w:rsidRPr="00497327" w:rsidRDefault="00CF7831" w:rsidP="00726D3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CF7831" w:rsidRPr="00497327" w14:paraId="0F4DCDAF" w14:textId="77777777" w:rsidTr="007530ED">
        <w:trPr>
          <w:trHeight w:val="121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F4470AE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B4C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Скорочене найменування: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2344" w14:textId="41349A72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185687F5" w14:textId="77777777" w:rsidTr="007530ED">
        <w:trPr>
          <w:trHeight w:val="121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6D86E38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44D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Ідентифікаційний код за ЄДРПОУ: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5C2B" w14:textId="1A15D4F8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70CC2C85" w14:textId="77777777" w:rsidTr="007530ED">
        <w:trPr>
          <w:trHeight w:val="150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AAA8D89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8ED9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Банківські реквізити: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D8A6" w14:textId="5297E17E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2B7D7346" w14:textId="77777777" w:rsidTr="007530ED">
        <w:trPr>
          <w:trHeight w:val="121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3D4F0D0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732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Місцезнаходження: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7EFD" w14:textId="27B28FD8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77C1A1BF" w14:textId="77777777" w:rsidTr="007530ED">
        <w:trPr>
          <w:trHeight w:val="121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6BC0339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D6C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Поштова адреса для листування: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0EF85" w14:textId="0845089F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3CADD4EB" w14:textId="77777777" w:rsidTr="007530ED">
        <w:trPr>
          <w:trHeight w:val="127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A6713E5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32D9B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Електронна пошта, на яку отримуються документи: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</w:tcBorders>
          </w:tcPr>
          <w:p w14:paraId="40A95EFD" w14:textId="5B68633F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32444100" w14:textId="77777777" w:rsidTr="007530ED">
        <w:trPr>
          <w:trHeight w:val="122"/>
        </w:trPr>
        <w:tc>
          <w:tcPr>
            <w:tcW w:w="215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3CE205F" w14:textId="77777777" w:rsidR="00CF7831" w:rsidRPr="00497327" w:rsidRDefault="00CF7831" w:rsidP="00726D3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5BCD705" w14:textId="77777777" w:rsidR="00CF7831" w:rsidRPr="00497327" w:rsidRDefault="00CF7831" w:rsidP="00726D39">
            <w:pPr>
              <w:pStyle w:val="TableParagraph"/>
              <w:ind w:left="12" w:right="3"/>
              <w:jc w:val="center"/>
              <w:rPr>
                <w:rFonts w:ascii="Arial" w:hAnsi="Arial" w:cs="Arial"/>
                <w:b/>
              </w:rPr>
            </w:pPr>
            <w:r w:rsidRPr="00497327">
              <w:rPr>
                <w:rFonts w:ascii="Arial" w:hAnsi="Arial" w:cs="Arial"/>
                <w:b/>
                <w:w w:val="105"/>
              </w:rPr>
              <w:t>СТРАХУВАЛЬНИК</w:t>
            </w:r>
          </w:p>
          <w:p w14:paraId="7891B40E" w14:textId="61DE69E8" w:rsidR="00CF7831" w:rsidRPr="00497327" w:rsidRDefault="00CF7831" w:rsidP="00726D39">
            <w:pPr>
              <w:pStyle w:val="TableParagraph"/>
              <w:ind w:left="12" w:right="1"/>
              <w:jc w:val="center"/>
              <w:rPr>
                <w:rFonts w:ascii="Arial" w:hAnsi="Arial" w:cs="Arial"/>
                <w:b/>
              </w:rPr>
            </w:pPr>
            <w:r w:rsidRPr="00497327">
              <w:rPr>
                <w:rFonts w:ascii="Arial" w:hAnsi="Arial" w:cs="Arial"/>
                <w:b/>
                <w:w w:val="105"/>
              </w:rPr>
              <w:t>(</w:t>
            </w:r>
            <w:r w:rsidR="0059381C" w:rsidRPr="00497327">
              <w:rPr>
                <w:rFonts w:ascii="Arial" w:hAnsi="Arial" w:cs="Arial"/>
                <w:b/>
                <w:w w:val="105"/>
              </w:rPr>
              <w:t>П</w:t>
            </w:r>
            <w:r w:rsidRPr="00497327">
              <w:rPr>
                <w:rFonts w:ascii="Arial" w:hAnsi="Arial" w:cs="Arial"/>
                <w:b/>
                <w:w w:val="105"/>
              </w:rPr>
              <w:t>ринципал)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63BE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Повне найменування: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</w:tcPr>
          <w:p w14:paraId="31C01DCE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CF7831" w:rsidRPr="00497327" w14:paraId="28F2F59E" w14:textId="77777777" w:rsidTr="007530ED">
        <w:trPr>
          <w:trHeight w:val="121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F7E7CAE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1DB1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Скорочене найменування: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DA27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0F42F60C" w14:textId="77777777" w:rsidTr="007530ED">
        <w:trPr>
          <w:trHeight w:val="121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BC57403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0C0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Ідентифікаційний код за ЄДРПОУ: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0DF49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05BF6C95" w14:textId="77777777" w:rsidTr="007530ED">
        <w:trPr>
          <w:trHeight w:val="127"/>
        </w:trPr>
        <w:tc>
          <w:tcPr>
            <w:tcW w:w="215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6E5EE06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9107C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Місцезнаходження: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</w:tcBorders>
          </w:tcPr>
          <w:p w14:paraId="412A1048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28393CDC" w14:textId="77777777" w:rsidTr="007530ED">
        <w:trPr>
          <w:trHeight w:val="291"/>
        </w:trPr>
        <w:tc>
          <w:tcPr>
            <w:tcW w:w="215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3C1D" w14:textId="77777777" w:rsidR="00CF7831" w:rsidRPr="00497327" w:rsidRDefault="00CF7831" w:rsidP="00726D3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2CFEFEB" w14:textId="77777777" w:rsidR="00CF7831" w:rsidRPr="00497327" w:rsidRDefault="00CF7831" w:rsidP="00726D39">
            <w:pPr>
              <w:pStyle w:val="TableParagraph"/>
              <w:ind w:left="12" w:right="3"/>
              <w:jc w:val="center"/>
              <w:rPr>
                <w:rFonts w:ascii="Arial" w:hAnsi="Arial" w:cs="Arial"/>
                <w:b/>
              </w:rPr>
            </w:pPr>
            <w:r w:rsidRPr="00497327">
              <w:rPr>
                <w:rFonts w:ascii="Arial" w:hAnsi="Arial" w:cs="Arial"/>
                <w:b/>
                <w:w w:val="105"/>
              </w:rPr>
              <w:t>ВИГОДОНАБУВАЧ</w:t>
            </w:r>
          </w:p>
          <w:p w14:paraId="4E33B382" w14:textId="7147734A" w:rsidR="00CF7831" w:rsidRPr="00497327" w:rsidRDefault="00CF7831" w:rsidP="00726D39">
            <w:pPr>
              <w:pStyle w:val="TableParagraph"/>
              <w:ind w:left="12" w:right="4"/>
              <w:jc w:val="center"/>
              <w:rPr>
                <w:rFonts w:ascii="Arial" w:hAnsi="Arial" w:cs="Arial"/>
                <w:b/>
              </w:rPr>
            </w:pPr>
            <w:r w:rsidRPr="00497327">
              <w:rPr>
                <w:rFonts w:ascii="Arial" w:hAnsi="Arial" w:cs="Arial"/>
                <w:b/>
                <w:w w:val="105"/>
              </w:rPr>
              <w:t>(</w:t>
            </w:r>
            <w:proofErr w:type="spellStart"/>
            <w:r w:rsidR="0059381C" w:rsidRPr="00497327">
              <w:rPr>
                <w:rFonts w:ascii="Arial" w:hAnsi="Arial" w:cs="Arial"/>
                <w:b/>
                <w:w w:val="105"/>
              </w:rPr>
              <w:t>Б</w:t>
            </w:r>
            <w:r w:rsidRPr="00497327">
              <w:rPr>
                <w:rFonts w:ascii="Arial" w:hAnsi="Arial" w:cs="Arial"/>
                <w:b/>
                <w:w w:val="105"/>
              </w:rPr>
              <w:t>енефіціар</w:t>
            </w:r>
            <w:proofErr w:type="spellEnd"/>
            <w:r w:rsidRPr="00497327">
              <w:rPr>
                <w:rFonts w:ascii="Arial" w:hAnsi="Arial" w:cs="Arial"/>
                <w:b/>
                <w:w w:val="105"/>
              </w:rPr>
              <w:t>)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15A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Повне найменування: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</w:tcPr>
          <w:p w14:paraId="5F8FBC57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CF7831" w:rsidRPr="00497327" w14:paraId="72D17FD1" w14:textId="77777777" w:rsidTr="007530ED">
        <w:trPr>
          <w:trHeight w:val="126"/>
        </w:trPr>
        <w:tc>
          <w:tcPr>
            <w:tcW w:w="21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82F0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01CF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Скорочене найменування: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E4D20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3DE6E2D2" w14:textId="77777777" w:rsidTr="007530ED">
        <w:trPr>
          <w:trHeight w:val="126"/>
        </w:trPr>
        <w:tc>
          <w:tcPr>
            <w:tcW w:w="21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61CB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A61B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</w:rPr>
              <w:t>Ідентифікаційний код за ЄДРПОУ: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E08DD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109C721C" w14:textId="77777777" w:rsidTr="007530ED">
        <w:trPr>
          <w:trHeight w:val="126"/>
        </w:trPr>
        <w:tc>
          <w:tcPr>
            <w:tcW w:w="21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78A4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A10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Місцезнаходження: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E387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7831" w:rsidRPr="00497327" w14:paraId="61890945" w14:textId="77777777" w:rsidTr="007530ED">
        <w:trPr>
          <w:trHeight w:val="126"/>
        </w:trPr>
        <w:tc>
          <w:tcPr>
            <w:tcW w:w="21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B43" w14:textId="77777777" w:rsidR="00CF7831" w:rsidRPr="00497327" w:rsidRDefault="00CF7831" w:rsidP="00726D39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F0EF" w14:textId="77777777" w:rsidR="00CF7831" w:rsidRPr="00497327" w:rsidRDefault="00CF7831" w:rsidP="00726D39">
            <w:pPr>
              <w:pStyle w:val="TableParagraph"/>
              <w:ind w:left="22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Категорія: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C143" w14:textId="77777777" w:rsidR="00CF7831" w:rsidRPr="00497327" w:rsidRDefault="00CF7831" w:rsidP="00726D39">
            <w:pPr>
              <w:pStyle w:val="TableParagraph"/>
              <w:rPr>
                <w:rFonts w:ascii="Arial" w:hAnsi="Arial" w:cs="Arial"/>
              </w:rPr>
            </w:pPr>
            <w:r w:rsidRPr="00497327">
              <w:rPr>
                <w:rFonts w:ascii="Arial" w:hAnsi="Arial" w:cs="Arial"/>
                <w:w w:val="105"/>
              </w:rPr>
              <w:t>Юридична особа, яка здійснює діяльність в одній або декількох окремих сферах господарювання</w:t>
            </w:r>
          </w:p>
        </w:tc>
      </w:tr>
    </w:tbl>
    <w:p w14:paraId="26536617" w14:textId="77777777" w:rsidR="00CF7831" w:rsidRPr="00497327" w:rsidRDefault="00CF7831" w:rsidP="00726D39">
      <w:pPr>
        <w:ind w:right="138"/>
        <w:jc w:val="both"/>
        <w:rPr>
          <w:rFonts w:ascii="Arial" w:hAnsi="Arial" w:cs="Arial"/>
        </w:rPr>
      </w:pPr>
    </w:p>
    <w:p w14:paraId="31B3EF5A" w14:textId="5A71CB8E" w:rsidR="00AC5CAE" w:rsidRPr="00497327" w:rsidRDefault="00CF7831" w:rsidP="00FF63AA">
      <w:pPr>
        <w:spacing w:after="120"/>
        <w:ind w:right="136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</w:rPr>
        <w:t>Ця Страхова гарантія</w:t>
      </w:r>
      <w:r w:rsidR="00726D39" w:rsidRPr="00497327">
        <w:rPr>
          <w:rFonts w:ascii="Arial" w:hAnsi="Arial" w:cs="Arial"/>
        </w:rPr>
        <w:t xml:space="preserve"> (Сертифікат)</w:t>
      </w:r>
      <w:r w:rsidRPr="00497327">
        <w:rPr>
          <w:rFonts w:ascii="Arial" w:hAnsi="Arial" w:cs="Arial"/>
        </w:rPr>
        <w:t xml:space="preserve"> (далі – Гарантія) до Договору страхування </w:t>
      </w:r>
      <w:r w:rsidR="007530ED" w:rsidRPr="00497327">
        <w:rPr>
          <w:rFonts w:ascii="Arial" w:hAnsi="Arial" w:cs="Arial"/>
        </w:rPr>
        <w:t>________________</w:t>
      </w:r>
      <w:r w:rsidRPr="00497327">
        <w:rPr>
          <w:rFonts w:ascii="Arial" w:hAnsi="Arial" w:cs="Arial"/>
        </w:rPr>
        <w:t xml:space="preserve"> </w:t>
      </w:r>
      <w:r w:rsidRPr="00497327">
        <w:rPr>
          <w:rFonts w:ascii="Arial" w:hAnsi="Arial" w:cs="Arial"/>
          <w:i/>
          <w:iCs/>
        </w:rPr>
        <w:t>(договір може укладатись як на паперовому носії, так і в електронній формі)</w:t>
      </w:r>
      <w:r w:rsidRPr="00497327">
        <w:rPr>
          <w:rFonts w:ascii="Arial" w:hAnsi="Arial" w:cs="Arial"/>
        </w:rPr>
        <w:t xml:space="preserve"> №______ від ______ (далі – Договір) є безвідкличною та підтверджує дію страхового захисту по відношенню до тендерної </w:t>
      </w:r>
      <w:r w:rsidR="00D238CE" w:rsidRPr="00497327">
        <w:rPr>
          <w:rFonts w:ascii="Arial" w:hAnsi="Arial" w:cs="Arial"/>
        </w:rPr>
        <w:t>пропозиції</w:t>
      </w:r>
      <w:r w:rsidR="00497327" w:rsidRPr="00497327">
        <w:rPr>
          <w:rFonts w:ascii="Arial" w:hAnsi="Arial" w:cs="Arial"/>
        </w:rPr>
        <w:t>,</w:t>
      </w:r>
      <w:r w:rsidR="00D238CE" w:rsidRPr="00497327">
        <w:rPr>
          <w:rFonts w:ascii="Arial" w:hAnsi="Arial" w:cs="Arial"/>
        </w:rPr>
        <w:t xml:space="preserve"> що подана</w:t>
      </w:r>
      <w:r w:rsidR="00AB43F6" w:rsidRPr="00497327">
        <w:rPr>
          <w:rFonts w:ascii="Arial" w:hAnsi="Arial" w:cs="Arial"/>
        </w:rPr>
        <w:t xml:space="preserve"> для участі у</w:t>
      </w:r>
      <w:r w:rsidR="00D238CE" w:rsidRPr="00497327">
        <w:rPr>
          <w:rFonts w:ascii="Arial" w:hAnsi="Arial" w:cs="Arial"/>
        </w:rPr>
        <w:t xml:space="preserve"> </w:t>
      </w:r>
      <w:r w:rsidRPr="00497327">
        <w:rPr>
          <w:rFonts w:ascii="Arial" w:hAnsi="Arial" w:cs="Arial"/>
        </w:rPr>
        <w:t>закупівл</w:t>
      </w:r>
      <w:r w:rsidR="00AB43F6" w:rsidRPr="00497327">
        <w:rPr>
          <w:rFonts w:ascii="Arial" w:hAnsi="Arial" w:cs="Arial"/>
        </w:rPr>
        <w:t>і</w:t>
      </w:r>
      <w:r w:rsidRPr="00497327">
        <w:rPr>
          <w:rFonts w:ascii="Arial" w:hAnsi="Arial" w:cs="Arial"/>
        </w:rPr>
        <w:t>:</w:t>
      </w:r>
      <w:r w:rsidRPr="00497327">
        <w:rPr>
          <w:i/>
          <w:iCs/>
          <w:sz w:val="23"/>
          <w:szCs w:val="23"/>
        </w:rPr>
        <w:t xml:space="preserve"> (зазначається назва предмета закупівлі, дата рішення замовника, яким затверджена тендерна документація) / оголошення про проведення спрощеної закупівлі (зазначається дата публікації оголошення)</w:t>
      </w:r>
    </w:p>
    <w:p w14:paraId="48AF4713" w14:textId="1C0B7E85" w:rsidR="00CF7831" w:rsidRPr="00497327" w:rsidRDefault="00CF7831" w:rsidP="00726D39">
      <w:pPr>
        <w:ind w:right="138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>Номер тендеру:</w:t>
      </w:r>
      <w:r w:rsidRPr="00497327">
        <w:rPr>
          <w:i/>
          <w:iCs/>
          <w:sz w:val="23"/>
          <w:szCs w:val="23"/>
        </w:rPr>
        <w:t xml:space="preserve"> (унікальний номер оголошення про проведення процедури закупівлі, у форматі UA-XXX-XX-XX-XXXXXX-X)</w:t>
      </w:r>
    </w:p>
    <w:p w14:paraId="492ACDC4" w14:textId="2616BAFF" w:rsidR="00CF7831" w:rsidRPr="00497327" w:rsidRDefault="00CF7831" w:rsidP="00FF63AA">
      <w:pPr>
        <w:spacing w:after="120"/>
        <w:ind w:right="136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>Посилання на тендер на офіційному сайті:</w:t>
      </w:r>
      <w:r w:rsidRPr="00497327">
        <w:t xml:space="preserve"> </w:t>
      </w:r>
      <w:hyperlink r:id="rId5" w:history="1">
        <w:r w:rsidRPr="00497327">
          <w:rPr>
            <w:rStyle w:val="a7"/>
          </w:rPr>
          <w:t>h</w:t>
        </w:r>
        <w:r w:rsidRPr="00497327">
          <w:rPr>
            <w:rStyle w:val="a7"/>
            <w:rFonts w:ascii="Arial" w:hAnsi="Arial" w:cs="Arial"/>
            <w:w w:val="105"/>
          </w:rPr>
          <w:t>ttp://prozorro.gov.ua/tender/_____</w:t>
        </w:r>
      </w:hyperlink>
    </w:p>
    <w:p w14:paraId="1F05825B" w14:textId="6BEB0B7F" w:rsidR="00CF7831" w:rsidRPr="00497327" w:rsidRDefault="00CF7831" w:rsidP="00FF63AA">
      <w:pPr>
        <w:pStyle w:val="TableParagraph"/>
        <w:spacing w:after="120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ПРЕДМЕТ СТРАХУВАННЯ: передача Страхувальником за плату ризику, пов’язаного з об’єктом страхування, Страховику на умовах, визначених Договором.</w:t>
      </w:r>
    </w:p>
    <w:p w14:paraId="78BF43EB" w14:textId="3324E6AC" w:rsidR="000647E1" w:rsidRPr="00497327" w:rsidRDefault="000647E1" w:rsidP="000647E1">
      <w:pPr>
        <w:pStyle w:val="TableParagraph"/>
        <w:spacing w:after="120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bCs/>
          <w:w w:val="105"/>
        </w:rPr>
        <w:t xml:space="preserve">ОБ’ЄКТ СТРАХУВАННЯ: відповідальність </w:t>
      </w:r>
      <w:r w:rsidRPr="00497327">
        <w:rPr>
          <w:rFonts w:ascii="Arial" w:hAnsi="Arial" w:cs="Arial"/>
          <w:w w:val="105"/>
        </w:rPr>
        <w:t>Страхувальника як учасника процедури закупівлі, який подав тендерну пропозицію</w:t>
      </w:r>
      <w:r w:rsidR="00D238CE" w:rsidRPr="00497327">
        <w:rPr>
          <w:rFonts w:ascii="Arial" w:hAnsi="Arial" w:cs="Arial"/>
          <w:w w:val="105"/>
        </w:rPr>
        <w:t>,</w:t>
      </w:r>
      <w:r w:rsidRPr="00497327">
        <w:rPr>
          <w:rFonts w:ascii="Arial" w:hAnsi="Arial" w:cs="Arial"/>
          <w:w w:val="105"/>
        </w:rPr>
        <w:t xml:space="preserve"> пов'язана з відшкодуванням ним </w:t>
      </w:r>
      <w:proofErr w:type="spellStart"/>
      <w:r w:rsidRPr="00497327">
        <w:rPr>
          <w:rFonts w:ascii="Arial" w:hAnsi="Arial" w:cs="Arial"/>
          <w:w w:val="105"/>
        </w:rPr>
        <w:t>Вигодонабувачу</w:t>
      </w:r>
      <w:proofErr w:type="spellEnd"/>
      <w:r w:rsidRPr="00497327">
        <w:rPr>
          <w:rFonts w:ascii="Arial" w:hAnsi="Arial" w:cs="Arial"/>
          <w:w w:val="105"/>
        </w:rPr>
        <w:t xml:space="preserve"> у порядку, що передбачений чинним законодавством України, суми забезпечення тендерної пропозиції у разі невиконання Страхувальником своїх зобов`язань стосовно наданої тендерної пропозиції.</w:t>
      </w:r>
    </w:p>
    <w:p w14:paraId="75E6663E" w14:textId="64E03804" w:rsidR="00CF7831" w:rsidRPr="00497327" w:rsidRDefault="00CF7831" w:rsidP="00FF63AA">
      <w:pPr>
        <w:pStyle w:val="TableParagraph"/>
        <w:spacing w:after="120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 xml:space="preserve">Цю Гарантію укладено відповідно до Закону України “Про страхування” на підставі діючої ліцензії Страховика на здійснення діяльності зі страхування та Загальних умов страхового продукту </w:t>
      </w:r>
      <w:r w:rsidR="00C438C9" w:rsidRPr="00497327">
        <w:rPr>
          <w:rFonts w:ascii="Arial" w:hAnsi="Arial" w:cs="Arial"/>
          <w:w w:val="105"/>
        </w:rPr>
        <w:t>______________________________</w:t>
      </w:r>
      <w:r w:rsidRPr="00497327">
        <w:rPr>
          <w:rFonts w:ascii="Arial" w:hAnsi="Arial" w:cs="Arial"/>
          <w:w w:val="105"/>
        </w:rPr>
        <w:t xml:space="preserve">, </w:t>
      </w:r>
      <w:r w:rsidR="00C438C9" w:rsidRPr="00497327">
        <w:rPr>
          <w:rFonts w:ascii="Arial" w:hAnsi="Arial" w:cs="Arial"/>
          <w:w w:val="105"/>
        </w:rPr>
        <w:t>що</w:t>
      </w:r>
      <w:r w:rsidRPr="00497327">
        <w:rPr>
          <w:rFonts w:ascii="Arial" w:hAnsi="Arial" w:cs="Arial"/>
          <w:w w:val="105"/>
        </w:rPr>
        <w:t xml:space="preserve"> розміщені на веб-сайті Страховика за посиланням: http://</w:t>
      </w:r>
      <w:r w:rsidRPr="00497327">
        <w:t>_____________</w:t>
      </w:r>
      <w:r w:rsidRPr="00497327">
        <w:rPr>
          <w:rFonts w:ascii="Arial" w:hAnsi="Arial" w:cs="Arial"/>
          <w:w w:val="105"/>
        </w:rPr>
        <w:t xml:space="preserve"> (далі </w:t>
      </w:r>
      <w:r w:rsidRPr="00497327">
        <w:rPr>
          <w:rFonts w:ascii="Arial" w:hAnsi="Arial" w:cs="Arial"/>
          <w:w w:val="170"/>
        </w:rPr>
        <w:t xml:space="preserve">– </w:t>
      </w:r>
      <w:r w:rsidRPr="00497327">
        <w:rPr>
          <w:rFonts w:ascii="Arial" w:hAnsi="Arial" w:cs="Arial"/>
          <w:w w:val="105"/>
        </w:rPr>
        <w:t>Загальні умови) за класом страхування13.</w:t>
      </w:r>
    </w:p>
    <w:p w14:paraId="0238D9F3" w14:textId="6B790412" w:rsidR="00CF7831" w:rsidRPr="00497327" w:rsidRDefault="00DA7939" w:rsidP="00FF63AA">
      <w:pPr>
        <w:pStyle w:val="TableParagraph"/>
        <w:spacing w:after="120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</w:rPr>
        <w:lastRenderedPageBreak/>
        <w:t>СТРАХОВ</w:t>
      </w:r>
      <w:r w:rsidR="005F301D" w:rsidRPr="00497327">
        <w:rPr>
          <w:rFonts w:ascii="Arial" w:hAnsi="Arial" w:cs="Arial"/>
        </w:rPr>
        <w:t>І</w:t>
      </w:r>
      <w:r w:rsidRPr="00497327">
        <w:rPr>
          <w:rFonts w:ascii="Arial" w:hAnsi="Arial" w:cs="Arial"/>
        </w:rPr>
        <w:t xml:space="preserve"> ВИПАДК</w:t>
      </w:r>
      <w:r w:rsidR="005F301D" w:rsidRPr="00497327">
        <w:rPr>
          <w:rFonts w:ascii="Arial" w:hAnsi="Arial" w:cs="Arial"/>
        </w:rPr>
        <w:t>И</w:t>
      </w:r>
      <w:r w:rsidR="00EB785F" w:rsidRPr="00497327">
        <w:rPr>
          <w:rFonts w:ascii="Arial" w:hAnsi="Arial" w:cs="Arial"/>
        </w:rPr>
        <w:t xml:space="preserve"> </w:t>
      </w:r>
      <w:r w:rsidR="00EB785F" w:rsidRPr="00497327">
        <w:rPr>
          <w:rFonts w:ascii="Arial" w:hAnsi="Arial" w:cs="Arial"/>
          <w:bCs/>
          <w:w w:val="105"/>
        </w:rPr>
        <w:t>за цією Гарантією</w:t>
      </w:r>
      <w:r w:rsidRPr="00497327">
        <w:rPr>
          <w:rFonts w:ascii="Arial" w:hAnsi="Arial" w:cs="Arial"/>
        </w:rPr>
        <w:t xml:space="preserve">: </w:t>
      </w:r>
    </w:p>
    <w:p w14:paraId="5A0DE1E5" w14:textId="77777777" w:rsidR="00CF7831" w:rsidRPr="00497327" w:rsidRDefault="00CF7831" w:rsidP="005F301D">
      <w:pPr>
        <w:pStyle w:val="TableParagraph"/>
        <w:numPr>
          <w:ilvl w:val="0"/>
          <w:numId w:val="3"/>
        </w:numPr>
        <w:tabs>
          <w:tab w:val="left" w:pos="426"/>
        </w:tabs>
        <w:ind w:left="709" w:hanging="283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>відкликання тендерної пропозиції учасником після закінчення строку її подання, але до того, як сплив строк, протягом якого тендерні пропозиції вважаються дійсними;</w:t>
      </w:r>
    </w:p>
    <w:p w14:paraId="619FE4E2" w14:textId="77777777" w:rsidR="00CF7831" w:rsidRPr="00497327" w:rsidRDefault="00CF7831" w:rsidP="005F301D">
      <w:pPr>
        <w:pStyle w:val="TableParagraph"/>
        <w:numPr>
          <w:ilvl w:val="0"/>
          <w:numId w:val="3"/>
        </w:numPr>
        <w:tabs>
          <w:tab w:val="left" w:pos="136"/>
          <w:tab w:val="left" w:pos="426"/>
        </w:tabs>
        <w:ind w:left="136" w:firstLine="290"/>
        <w:jc w:val="both"/>
        <w:rPr>
          <w:rFonts w:ascii="Arial" w:hAnsi="Arial" w:cs="Arial"/>
        </w:rPr>
      </w:pPr>
      <w:proofErr w:type="spellStart"/>
      <w:r w:rsidRPr="00497327">
        <w:rPr>
          <w:rFonts w:ascii="Arial" w:hAnsi="Arial" w:cs="Arial"/>
          <w:w w:val="105"/>
        </w:rPr>
        <w:t>непідписання</w:t>
      </w:r>
      <w:proofErr w:type="spellEnd"/>
      <w:r w:rsidRPr="00497327">
        <w:rPr>
          <w:rFonts w:ascii="Arial" w:hAnsi="Arial" w:cs="Arial"/>
          <w:w w:val="105"/>
        </w:rPr>
        <w:t xml:space="preserve"> договору про закупівлю учасником, який став переможцем тендеру;</w:t>
      </w:r>
    </w:p>
    <w:p w14:paraId="4E1CA903" w14:textId="77777777" w:rsidR="00CF7831" w:rsidRPr="00497327" w:rsidRDefault="00CF7831" w:rsidP="005F301D">
      <w:pPr>
        <w:pStyle w:val="TableParagraph"/>
        <w:numPr>
          <w:ilvl w:val="0"/>
          <w:numId w:val="3"/>
        </w:numPr>
        <w:tabs>
          <w:tab w:val="left" w:pos="426"/>
        </w:tabs>
        <w:ind w:left="709" w:hanging="283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ненадання переможцем процедури закупівлі у строк, визначений абзацом 15 пункту 47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(далі </w:t>
      </w:r>
      <w:r w:rsidRPr="00497327">
        <w:rPr>
          <w:rFonts w:ascii="Arial" w:hAnsi="Arial" w:cs="Arial"/>
          <w:w w:val="170"/>
        </w:rPr>
        <w:t xml:space="preserve">– </w:t>
      </w:r>
      <w:r w:rsidRPr="00497327">
        <w:rPr>
          <w:rFonts w:ascii="Arial" w:hAnsi="Arial" w:cs="Arial"/>
          <w:w w:val="105"/>
        </w:rPr>
        <w:t>Особливості), документів, що підтверджують відсутність підстав, установлених пунктом 47 Особливостей;</w:t>
      </w:r>
    </w:p>
    <w:p w14:paraId="3C8CBC0B" w14:textId="77777777" w:rsidR="00CF7831" w:rsidRPr="00497327" w:rsidRDefault="00CF7831" w:rsidP="005F301D">
      <w:pPr>
        <w:pStyle w:val="TableParagraph"/>
        <w:numPr>
          <w:ilvl w:val="0"/>
          <w:numId w:val="3"/>
        </w:numPr>
        <w:tabs>
          <w:tab w:val="left" w:pos="426"/>
        </w:tabs>
        <w:ind w:left="709" w:hanging="283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>ненадання переможцем процедури закупівлі забезпечення виконання договору про закупівлю після отримання повідомлення про намір укласти договір про закупівлю, якщо надання такого забезпечення передбачено тендерною документацією.</w:t>
      </w:r>
    </w:p>
    <w:p w14:paraId="7E16D7AC" w14:textId="5EF20F75" w:rsidR="00CF7831" w:rsidRPr="00497327" w:rsidRDefault="00CF7831" w:rsidP="005F301D">
      <w:pPr>
        <w:pStyle w:val="TableParagraph"/>
        <w:jc w:val="both"/>
        <w:rPr>
          <w:rFonts w:ascii="Arial" w:hAnsi="Arial" w:cs="Arial"/>
          <w:w w:val="105"/>
        </w:rPr>
      </w:pPr>
    </w:p>
    <w:p w14:paraId="4D5CCDFB" w14:textId="315212BA" w:rsidR="00CF7831" w:rsidRPr="00497327" w:rsidRDefault="00CF7831" w:rsidP="005F301D">
      <w:pPr>
        <w:pStyle w:val="TableParagraph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 xml:space="preserve">СТРОК ДІЇ </w:t>
      </w:r>
      <w:r w:rsidR="00EB785F" w:rsidRPr="00497327">
        <w:rPr>
          <w:rFonts w:ascii="Arial" w:hAnsi="Arial" w:cs="Arial"/>
          <w:w w:val="105"/>
        </w:rPr>
        <w:t xml:space="preserve">ЦІЄЇ </w:t>
      </w:r>
      <w:r w:rsidRPr="00497327">
        <w:rPr>
          <w:rFonts w:ascii="Arial" w:hAnsi="Arial" w:cs="Arial"/>
          <w:w w:val="105"/>
        </w:rPr>
        <w:t>ГАРАНТІЇ:</w:t>
      </w:r>
    </w:p>
    <w:p w14:paraId="7C56F09E" w14:textId="77777777" w:rsidR="00CF7831" w:rsidRPr="00497327" w:rsidRDefault="00CF7831" w:rsidP="005F301D">
      <w:pPr>
        <w:pStyle w:val="TableParagraph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>Ця Гарантія набирає чинності (відповідно до умов тендерної документації) з ________.20__р. та діє до ______.20_р. включно, або до настання однієї з таких подій залежно від того, що настане раніше:</w:t>
      </w:r>
    </w:p>
    <w:p w14:paraId="2E59E6D1" w14:textId="3F40D10C" w:rsidR="00CF7831" w:rsidRPr="00497327" w:rsidRDefault="00CF7831" w:rsidP="005F301D">
      <w:pPr>
        <w:pStyle w:val="TableParagraph"/>
        <w:numPr>
          <w:ilvl w:val="0"/>
          <w:numId w:val="2"/>
        </w:numPr>
        <w:tabs>
          <w:tab w:val="left" w:pos="136"/>
        </w:tabs>
        <w:ind w:left="136" w:firstLine="290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Сплата </w:t>
      </w:r>
      <w:proofErr w:type="spellStart"/>
      <w:r w:rsidRPr="00497327">
        <w:rPr>
          <w:rFonts w:ascii="Arial" w:hAnsi="Arial" w:cs="Arial"/>
          <w:w w:val="105"/>
        </w:rPr>
        <w:t>Вигодонабувачу</w:t>
      </w:r>
      <w:proofErr w:type="spellEnd"/>
      <w:r w:rsidRPr="00497327">
        <w:rPr>
          <w:rFonts w:ascii="Arial" w:hAnsi="Arial" w:cs="Arial"/>
          <w:w w:val="105"/>
        </w:rPr>
        <w:t xml:space="preserve"> суми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>арантії;</w:t>
      </w:r>
    </w:p>
    <w:p w14:paraId="49F8BEDC" w14:textId="4C1B2B6A" w:rsidR="00CF7831" w:rsidRPr="00497327" w:rsidRDefault="00CF7831" w:rsidP="005F301D">
      <w:pPr>
        <w:pStyle w:val="TableParagraph"/>
        <w:numPr>
          <w:ilvl w:val="0"/>
          <w:numId w:val="2"/>
        </w:numPr>
        <w:tabs>
          <w:tab w:val="left" w:pos="426"/>
        </w:tabs>
        <w:ind w:left="709" w:hanging="283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Отримання Страховиком письмової заяви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про звільнення Страховика від зобов’язань за цією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>арантією;</w:t>
      </w:r>
    </w:p>
    <w:p w14:paraId="66BEDD14" w14:textId="77777777" w:rsidR="00CF7831" w:rsidRPr="00497327" w:rsidRDefault="00CF7831" w:rsidP="005F301D">
      <w:pPr>
        <w:pStyle w:val="TableParagraph"/>
        <w:numPr>
          <w:ilvl w:val="0"/>
          <w:numId w:val="2"/>
        </w:numPr>
        <w:tabs>
          <w:tab w:val="left" w:pos="567"/>
        </w:tabs>
        <w:ind w:left="709" w:hanging="283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Отримання Страховиком повідомлення Страхувальника про настання однієї з обставин, що підтверджується відповідною інформацією, розміщеною на </w:t>
      </w:r>
      <w:proofErr w:type="spellStart"/>
      <w:r w:rsidRPr="00497327">
        <w:rPr>
          <w:rFonts w:ascii="Arial" w:hAnsi="Arial" w:cs="Arial"/>
          <w:w w:val="105"/>
        </w:rPr>
        <w:t>вебпорталі</w:t>
      </w:r>
      <w:proofErr w:type="spellEnd"/>
      <w:r w:rsidRPr="00497327">
        <w:rPr>
          <w:rFonts w:ascii="Arial" w:hAnsi="Arial" w:cs="Arial"/>
          <w:w w:val="105"/>
        </w:rPr>
        <w:t xml:space="preserve"> Уповноваженого органу, а саме:</w:t>
      </w:r>
    </w:p>
    <w:p w14:paraId="48B055AA" w14:textId="502BF7C6" w:rsidR="00DA7939" w:rsidRPr="00497327" w:rsidRDefault="00CF7831" w:rsidP="005F301D">
      <w:pPr>
        <w:pStyle w:val="TableParagraph"/>
        <w:numPr>
          <w:ilvl w:val="0"/>
          <w:numId w:val="4"/>
        </w:numPr>
        <w:tabs>
          <w:tab w:val="left" w:pos="87"/>
        </w:tabs>
        <w:ind w:left="709" w:hanging="262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>закінчення строку дії тендерної пропозиції та забезпечення тендерної пропозиції, зазначеного в тендерній документації;</w:t>
      </w:r>
    </w:p>
    <w:p w14:paraId="0582C099" w14:textId="41CD3F45" w:rsidR="00DA7939" w:rsidRPr="00497327" w:rsidRDefault="00CF7831" w:rsidP="005F301D">
      <w:pPr>
        <w:pStyle w:val="TableParagraph"/>
        <w:numPr>
          <w:ilvl w:val="0"/>
          <w:numId w:val="4"/>
        </w:numPr>
        <w:tabs>
          <w:tab w:val="left" w:pos="87"/>
        </w:tabs>
        <w:ind w:left="709" w:hanging="262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>укладення договору про закупівлю з учасником, який став переможцем процедури закупівлі;</w:t>
      </w:r>
    </w:p>
    <w:p w14:paraId="32838285" w14:textId="7A0119D2" w:rsidR="00DA7939" w:rsidRPr="00497327" w:rsidRDefault="00CF7831" w:rsidP="005F301D">
      <w:pPr>
        <w:pStyle w:val="TableParagraph"/>
        <w:numPr>
          <w:ilvl w:val="0"/>
          <w:numId w:val="4"/>
        </w:numPr>
        <w:tabs>
          <w:tab w:val="left" w:pos="87"/>
        </w:tabs>
        <w:ind w:left="709" w:hanging="262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>відкликання Страхувальником тендерної пропозиції до закінчення строку її подання;</w:t>
      </w:r>
    </w:p>
    <w:p w14:paraId="6D205C7D" w14:textId="174892BD" w:rsidR="00AC5CAE" w:rsidRPr="00497327" w:rsidRDefault="00CF7831" w:rsidP="005F301D">
      <w:pPr>
        <w:pStyle w:val="TableParagraph"/>
        <w:numPr>
          <w:ilvl w:val="0"/>
          <w:numId w:val="4"/>
        </w:numPr>
        <w:tabs>
          <w:tab w:val="left" w:pos="87"/>
        </w:tabs>
        <w:spacing w:after="120"/>
        <w:ind w:left="709" w:hanging="261"/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 xml:space="preserve">закінчення тендеру в разі </w:t>
      </w:r>
      <w:proofErr w:type="spellStart"/>
      <w:r w:rsidRPr="00497327">
        <w:rPr>
          <w:rFonts w:ascii="Arial" w:hAnsi="Arial" w:cs="Arial"/>
          <w:w w:val="105"/>
        </w:rPr>
        <w:t>неукладення</w:t>
      </w:r>
      <w:proofErr w:type="spellEnd"/>
      <w:r w:rsidRPr="00497327">
        <w:rPr>
          <w:rFonts w:ascii="Arial" w:hAnsi="Arial" w:cs="Arial"/>
          <w:w w:val="105"/>
        </w:rPr>
        <w:t xml:space="preserve"> договору про закупівлю з жодним з учасників, які подали тендерні пропозиції.</w:t>
      </w:r>
    </w:p>
    <w:p w14:paraId="60A23A13" w14:textId="1FC51D24" w:rsidR="00CF7831" w:rsidRPr="00497327" w:rsidRDefault="00CF7831" w:rsidP="005F301D">
      <w:pPr>
        <w:pStyle w:val="TableParagraph"/>
        <w:tabs>
          <w:tab w:val="left" w:pos="136"/>
        </w:tabs>
        <w:ind w:left="0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ЛІМІТ ВІДПОВІДАЛЬНОСТІ СТРАХОВИКА</w:t>
      </w:r>
      <w:r w:rsidR="0027199C" w:rsidRPr="00497327">
        <w:rPr>
          <w:rFonts w:ascii="Arial" w:hAnsi="Arial" w:cs="Arial"/>
          <w:bCs/>
          <w:w w:val="105"/>
        </w:rPr>
        <w:t xml:space="preserve"> </w:t>
      </w:r>
      <w:r w:rsidR="00F51473" w:rsidRPr="00497327">
        <w:rPr>
          <w:rFonts w:ascii="Arial" w:hAnsi="Arial" w:cs="Arial"/>
          <w:bCs/>
          <w:w w:val="105"/>
        </w:rPr>
        <w:t>(</w:t>
      </w:r>
      <w:r w:rsidR="0027199C" w:rsidRPr="00497327">
        <w:rPr>
          <w:rFonts w:ascii="Arial" w:hAnsi="Arial" w:cs="Arial"/>
          <w:bCs/>
          <w:w w:val="105"/>
        </w:rPr>
        <w:t>СТРАХОВА СУМА</w:t>
      </w:r>
      <w:r w:rsidR="00D238CE" w:rsidRPr="00497327">
        <w:rPr>
          <w:rFonts w:ascii="Arial" w:hAnsi="Arial" w:cs="Arial"/>
          <w:bCs/>
          <w:w w:val="105"/>
        </w:rPr>
        <w:t xml:space="preserve"> / </w:t>
      </w:r>
      <w:r w:rsidRPr="00497327">
        <w:rPr>
          <w:rFonts w:ascii="Arial" w:hAnsi="Arial" w:cs="Arial"/>
          <w:bCs/>
          <w:w w:val="105"/>
        </w:rPr>
        <w:t>СУМА ГАРАНТІЇ)</w:t>
      </w:r>
      <w:r w:rsidR="00EB785F" w:rsidRPr="00497327">
        <w:rPr>
          <w:rFonts w:ascii="Arial" w:hAnsi="Arial" w:cs="Arial"/>
          <w:bCs/>
          <w:w w:val="105"/>
        </w:rPr>
        <w:t xml:space="preserve"> за цією Гарантією</w:t>
      </w:r>
      <w:r w:rsidRPr="00497327">
        <w:rPr>
          <w:rFonts w:ascii="Arial" w:hAnsi="Arial" w:cs="Arial"/>
          <w:bCs/>
          <w:w w:val="105"/>
        </w:rPr>
        <w:t>: встановлюється в розмірі забезпечення тендерної пропозиції та становить:</w:t>
      </w:r>
    </w:p>
    <w:p w14:paraId="3C05204C" w14:textId="16B3ECF6" w:rsidR="00CF7831" w:rsidRPr="00497327" w:rsidRDefault="00CF7831" w:rsidP="005F301D">
      <w:pPr>
        <w:spacing w:after="120"/>
        <w:jc w:val="both"/>
        <w:rPr>
          <w:rFonts w:ascii="Arial" w:hAnsi="Arial" w:cs="Arial"/>
          <w:bCs/>
          <w:i/>
          <w:color w:val="0D0D0D"/>
          <w:w w:val="105"/>
        </w:rPr>
      </w:pPr>
      <w:r w:rsidRPr="00497327">
        <w:rPr>
          <w:rFonts w:ascii="Arial" w:hAnsi="Arial" w:cs="Arial"/>
          <w:bCs/>
        </w:rPr>
        <w:t xml:space="preserve">________ гривень </w:t>
      </w:r>
      <w:r w:rsidRPr="00497327">
        <w:rPr>
          <w:rFonts w:ascii="Arial" w:hAnsi="Arial" w:cs="Arial"/>
          <w:bCs/>
          <w:i/>
          <w:color w:val="0D0D0D"/>
          <w:w w:val="105"/>
        </w:rPr>
        <w:t>(_________ грн. ___ коп.)</w:t>
      </w:r>
    </w:p>
    <w:p w14:paraId="0F964A39" w14:textId="7C4609BC" w:rsidR="00DA7939" w:rsidRPr="00497327" w:rsidRDefault="00DA7939" w:rsidP="005F301D">
      <w:pPr>
        <w:spacing w:after="120"/>
        <w:jc w:val="both"/>
        <w:rPr>
          <w:rFonts w:ascii="Arial" w:hAnsi="Arial" w:cs="Arial"/>
          <w:bCs/>
          <w:i/>
          <w:color w:val="0D0D0D"/>
          <w:w w:val="105"/>
        </w:rPr>
      </w:pPr>
      <w:r w:rsidRPr="00497327">
        <w:rPr>
          <w:rFonts w:ascii="Arial" w:hAnsi="Arial" w:cs="Arial"/>
          <w:bCs/>
          <w:i/>
          <w:color w:val="0D0D0D"/>
          <w:w w:val="105"/>
        </w:rPr>
        <w:t>Сума прописом__________________________________________________</w:t>
      </w:r>
    </w:p>
    <w:p w14:paraId="5DB99222" w14:textId="79D64BC5" w:rsidR="00AC5CAE" w:rsidRPr="00497327" w:rsidRDefault="00DA7939" w:rsidP="005F301D">
      <w:pPr>
        <w:spacing w:after="120"/>
        <w:jc w:val="both"/>
        <w:rPr>
          <w:rFonts w:ascii="Arial" w:hAnsi="Arial" w:cs="Arial"/>
          <w:bCs/>
        </w:rPr>
      </w:pPr>
      <w:r w:rsidRPr="00497327">
        <w:rPr>
          <w:rFonts w:ascii="Arial" w:hAnsi="Arial" w:cs="Arial"/>
          <w:bCs/>
          <w:w w:val="105"/>
        </w:rPr>
        <w:t>НАЗВА ВАЛЮТИ У ЯКІЙ НАДАЄТЬСЯ ГАРАНТІЯ: UAH - українська гривня (980).</w:t>
      </w:r>
    </w:p>
    <w:p w14:paraId="233030E0" w14:textId="65C1E869" w:rsidR="00AC5CAE" w:rsidRPr="00497327" w:rsidRDefault="00CF7831" w:rsidP="005F301D">
      <w:pPr>
        <w:spacing w:after="120"/>
        <w:jc w:val="both"/>
        <w:rPr>
          <w:rFonts w:ascii="Arial" w:hAnsi="Arial" w:cs="Arial"/>
          <w:bCs/>
        </w:rPr>
      </w:pPr>
      <w:r w:rsidRPr="00497327">
        <w:rPr>
          <w:rFonts w:ascii="Arial" w:hAnsi="Arial" w:cs="Arial"/>
          <w:bCs/>
          <w:w w:val="105"/>
        </w:rPr>
        <w:t xml:space="preserve">СТРАХОВИЙ ТАРИФ </w:t>
      </w:r>
      <w:r w:rsidR="00EB785F" w:rsidRPr="00497327">
        <w:rPr>
          <w:rFonts w:ascii="Arial" w:hAnsi="Arial" w:cs="Arial"/>
          <w:bCs/>
          <w:w w:val="105"/>
        </w:rPr>
        <w:t xml:space="preserve">за цією Гарантією </w:t>
      </w:r>
      <w:r w:rsidRPr="00497327">
        <w:rPr>
          <w:rFonts w:ascii="Arial" w:hAnsi="Arial" w:cs="Arial"/>
          <w:bCs/>
          <w:w w:val="105"/>
        </w:rPr>
        <w:t>від страхової суми:  __ %</w:t>
      </w:r>
    </w:p>
    <w:p w14:paraId="550965EB" w14:textId="3294F329" w:rsidR="00CF7831" w:rsidRPr="00497327" w:rsidRDefault="00CF7831" w:rsidP="005F301D">
      <w:pPr>
        <w:jc w:val="both"/>
        <w:rPr>
          <w:rFonts w:ascii="Arial" w:hAnsi="Arial" w:cs="Arial"/>
          <w:bCs/>
          <w:i/>
        </w:rPr>
      </w:pPr>
      <w:r w:rsidRPr="00497327">
        <w:rPr>
          <w:rFonts w:ascii="Arial" w:hAnsi="Arial" w:cs="Arial"/>
          <w:bCs/>
          <w:w w:val="105"/>
        </w:rPr>
        <w:t>СТРАХОВ</w:t>
      </w:r>
      <w:r w:rsidR="0027199C" w:rsidRPr="00497327">
        <w:rPr>
          <w:rFonts w:ascii="Arial" w:hAnsi="Arial" w:cs="Arial"/>
          <w:bCs/>
          <w:w w:val="105"/>
        </w:rPr>
        <w:t>А</w:t>
      </w:r>
      <w:r w:rsidRPr="00497327">
        <w:rPr>
          <w:rFonts w:ascii="Arial" w:hAnsi="Arial" w:cs="Arial"/>
          <w:bCs/>
          <w:w w:val="105"/>
        </w:rPr>
        <w:t xml:space="preserve"> </w:t>
      </w:r>
      <w:r w:rsidR="0027199C" w:rsidRPr="00497327">
        <w:rPr>
          <w:rFonts w:ascii="Arial" w:hAnsi="Arial" w:cs="Arial"/>
          <w:bCs/>
          <w:w w:val="105"/>
        </w:rPr>
        <w:t xml:space="preserve">ПРЕМІЯ </w:t>
      </w:r>
      <w:r w:rsidR="00EB785F" w:rsidRPr="00497327">
        <w:rPr>
          <w:rFonts w:ascii="Arial" w:hAnsi="Arial" w:cs="Arial"/>
          <w:bCs/>
          <w:w w:val="105"/>
        </w:rPr>
        <w:t xml:space="preserve">за цією Гарантією </w:t>
      </w:r>
      <w:r w:rsidRPr="00497327">
        <w:rPr>
          <w:rFonts w:ascii="Arial" w:hAnsi="Arial" w:cs="Arial"/>
          <w:bCs/>
          <w:w w:val="105"/>
        </w:rPr>
        <w:t>у розмірі:</w:t>
      </w:r>
      <w:r w:rsidRPr="00497327">
        <w:rPr>
          <w:rFonts w:ascii="Arial" w:hAnsi="Arial" w:cs="Arial"/>
          <w:bCs/>
        </w:rPr>
        <w:t xml:space="preserve">  </w:t>
      </w:r>
      <w:r w:rsidRPr="00497327">
        <w:rPr>
          <w:rFonts w:ascii="Arial" w:hAnsi="Arial" w:cs="Arial"/>
          <w:bCs/>
          <w:i/>
        </w:rPr>
        <w:t>_______ гривень</w:t>
      </w:r>
      <w:r w:rsidR="00DA7939" w:rsidRPr="00497327">
        <w:rPr>
          <w:rFonts w:ascii="Calibri" w:hAnsi="Calibri" w:cs="Calibri"/>
          <w:bCs/>
          <w:i/>
        </w:rPr>
        <w:t>*</w:t>
      </w:r>
      <w:r w:rsidRPr="00497327">
        <w:rPr>
          <w:rFonts w:ascii="Arial" w:hAnsi="Arial" w:cs="Arial"/>
          <w:bCs/>
          <w:i/>
        </w:rPr>
        <w:t xml:space="preserve"> (_________ грн. ___ коп.)</w:t>
      </w:r>
    </w:p>
    <w:p w14:paraId="60BB19F0" w14:textId="6858D6F6" w:rsidR="00AC5CAE" w:rsidRPr="00497327" w:rsidRDefault="00DA7939" w:rsidP="005F301D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497327">
        <w:rPr>
          <w:rFonts w:ascii="Calibri" w:hAnsi="Calibri" w:cs="Calibri"/>
          <w:bCs/>
          <w:i/>
          <w:sz w:val="18"/>
          <w:szCs w:val="18"/>
        </w:rPr>
        <w:t>*</w:t>
      </w:r>
      <w:r w:rsidRPr="00497327">
        <w:rPr>
          <w:rFonts w:ascii="Arial" w:hAnsi="Arial" w:cs="Arial"/>
          <w:bCs/>
          <w:i/>
          <w:sz w:val="18"/>
          <w:szCs w:val="18"/>
        </w:rPr>
        <w:t>(або, якщо учасник є нерезидентом України, еквівалент у Євро за курсом НБУ на</w:t>
      </w:r>
      <w:r w:rsidR="0027199C" w:rsidRPr="00497327">
        <w:rPr>
          <w:rFonts w:ascii="Arial" w:hAnsi="Arial" w:cs="Arial"/>
          <w:bCs/>
          <w:i/>
          <w:sz w:val="18"/>
          <w:szCs w:val="18"/>
        </w:rPr>
        <w:t xml:space="preserve"> «__» ____ 20</w:t>
      </w:r>
      <w:r w:rsidR="00497327" w:rsidRPr="00497327">
        <w:rPr>
          <w:rFonts w:ascii="Arial" w:hAnsi="Arial" w:cs="Arial"/>
          <w:bCs/>
          <w:i/>
          <w:sz w:val="18"/>
          <w:szCs w:val="18"/>
        </w:rPr>
        <w:t>_</w:t>
      </w:r>
      <w:r w:rsidR="0027199C" w:rsidRPr="00497327">
        <w:rPr>
          <w:rFonts w:ascii="Arial" w:hAnsi="Arial" w:cs="Arial"/>
          <w:bCs/>
          <w:i/>
          <w:sz w:val="18"/>
          <w:szCs w:val="18"/>
        </w:rPr>
        <w:t>_р.</w:t>
      </w:r>
    </w:p>
    <w:p w14:paraId="4EDF25AA" w14:textId="386A106C" w:rsidR="00AC5CAE" w:rsidRPr="00497327" w:rsidRDefault="00CF7831" w:rsidP="005F301D">
      <w:pPr>
        <w:spacing w:after="120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ФРАНШИЗА: не застосовується.</w:t>
      </w:r>
    </w:p>
    <w:p w14:paraId="20ED547D" w14:textId="5804D5C7" w:rsidR="00CF7831" w:rsidRPr="00497327" w:rsidRDefault="00CF7831" w:rsidP="005F301D">
      <w:pPr>
        <w:pStyle w:val="TableParagraph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ПОРЯДОК ТА УМОВИ СТРАХОВОЇ ВИПЛАТИ:</w:t>
      </w:r>
    </w:p>
    <w:p w14:paraId="4BCEFFC6" w14:textId="0D98C692" w:rsidR="00CF7831" w:rsidRPr="00497327" w:rsidRDefault="00CF7831" w:rsidP="005F301D">
      <w:pPr>
        <w:pStyle w:val="TableParagraph"/>
        <w:jc w:val="both"/>
        <w:rPr>
          <w:rFonts w:ascii="Arial" w:hAnsi="Arial" w:cs="Arial"/>
          <w:bCs/>
        </w:rPr>
      </w:pPr>
      <w:r w:rsidRPr="00497327">
        <w:rPr>
          <w:rFonts w:ascii="Arial" w:hAnsi="Arial" w:cs="Arial"/>
          <w:bCs/>
        </w:rPr>
        <w:t xml:space="preserve">За цією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bCs/>
        </w:rPr>
        <w:t xml:space="preserve">арантією Страховик зобов’язаний сплатити </w:t>
      </w:r>
      <w:proofErr w:type="spellStart"/>
      <w:r w:rsidRPr="00497327">
        <w:rPr>
          <w:rFonts w:ascii="Arial" w:hAnsi="Arial" w:cs="Arial"/>
          <w:bCs/>
        </w:rPr>
        <w:t>Вигодонабувачу</w:t>
      </w:r>
      <w:proofErr w:type="spellEnd"/>
      <w:r w:rsidRPr="00497327">
        <w:rPr>
          <w:rFonts w:ascii="Arial" w:hAnsi="Arial" w:cs="Arial"/>
          <w:bCs/>
        </w:rPr>
        <w:t xml:space="preserve"> суму гарантії протягом п'яти банківських днів після отримання Страховиком письмової вимоги </w:t>
      </w:r>
      <w:proofErr w:type="spellStart"/>
      <w:r w:rsidRPr="00497327">
        <w:rPr>
          <w:rFonts w:ascii="Arial" w:hAnsi="Arial" w:cs="Arial"/>
          <w:bCs/>
        </w:rPr>
        <w:t>Вигодонабувача</w:t>
      </w:r>
      <w:proofErr w:type="spellEnd"/>
      <w:r w:rsidRPr="00497327">
        <w:rPr>
          <w:rFonts w:ascii="Arial" w:hAnsi="Arial" w:cs="Arial"/>
          <w:bCs/>
        </w:rPr>
        <w:t xml:space="preserve"> про сплату суми гарантії (далі</w:t>
      </w:r>
      <w:r w:rsidRPr="00497327">
        <w:rPr>
          <w:rFonts w:ascii="Arial" w:hAnsi="Arial" w:cs="Arial"/>
          <w:bCs/>
          <w:w w:val="170"/>
        </w:rPr>
        <w:t xml:space="preserve"> – </w:t>
      </w:r>
      <w:r w:rsidR="00C96292" w:rsidRPr="00497327">
        <w:rPr>
          <w:rFonts w:ascii="Arial" w:hAnsi="Arial" w:cs="Arial"/>
          <w:bCs/>
          <w:w w:val="110"/>
        </w:rPr>
        <w:t>В</w:t>
      </w:r>
      <w:r w:rsidRPr="00497327">
        <w:rPr>
          <w:rFonts w:ascii="Arial" w:hAnsi="Arial" w:cs="Arial"/>
          <w:bCs/>
          <w:w w:val="110"/>
        </w:rPr>
        <w:t>имога).</w:t>
      </w:r>
    </w:p>
    <w:p w14:paraId="5F3729E4" w14:textId="4D420BAA" w:rsidR="00CF7831" w:rsidRPr="00497327" w:rsidRDefault="00CF7831" w:rsidP="005F301D">
      <w:pPr>
        <w:pStyle w:val="TableParagraph"/>
        <w:jc w:val="both"/>
        <w:rPr>
          <w:rFonts w:ascii="Arial" w:hAnsi="Arial" w:cs="Arial"/>
          <w:bCs/>
        </w:rPr>
      </w:pPr>
      <w:r w:rsidRPr="00497327">
        <w:rPr>
          <w:rFonts w:ascii="Arial" w:hAnsi="Arial" w:cs="Arial"/>
          <w:bCs/>
          <w:w w:val="105"/>
        </w:rPr>
        <w:t xml:space="preserve">Вимога надається </w:t>
      </w:r>
      <w:proofErr w:type="spellStart"/>
      <w:r w:rsidRPr="00497327">
        <w:rPr>
          <w:rFonts w:ascii="Arial" w:hAnsi="Arial" w:cs="Arial"/>
          <w:bCs/>
          <w:w w:val="105"/>
        </w:rPr>
        <w:t>Вигодонабувачем</w:t>
      </w:r>
      <w:proofErr w:type="spellEnd"/>
      <w:r w:rsidRPr="00497327">
        <w:rPr>
          <w:rFonts w:ascii="Arial" w:hAnsi="Arial" w:cs="Arial"/>
          <w:bCs/>
          <w:w w:val="105"/>
        </w:rPr>
        <w:t xml:space="preserve"> на поштову адресу</w:t>
      </w:r>
      <w:r w:rsidR="00C96292" w:rsidRPr="00497327">
        <w:rPr>
          <w:rFonts w:ascii="Arial" w:hAnsi="Arial" w:cs="Arial"/>
          <w:bCs/>
          <w:w w:val="105"/>
        </w:rPr>
        <w:t xml:space="preserve"> / електрону пошту (з накладенням </w:t>
      </w:r>
      <w:r w:rsidR="00C96292" w:rsidRPr="00497327">
        <w:rPr>
          <w:rFonts w:ascii="Arial" w:hAnsi="Arial" w:cs="Arial"/>
          <w:w w:val="105"/>
        </w:rPr>
        <w:t>кваліфікованого електронного підпису</w:t>
      </w:r>
      <w:r w:rsidR="00C96292" w:rsidRPr="00497327">
        <w:rPr>
          <w:rFonts w:ascii="Arial" w:hAnsi="Arial" w:cs="Arial"/>
          <w:bCs/>
          <w:w w:val="105"/>
        </w:rPr>
        <w:t>)</w:t>
      </w:r>
      <w:r w:rsidRPr="00497327">
        <w:rPr>
          <w:rFonts w:ascii="Arial" w:hAnsi="Arial" w:cs="Arial"/>
          <w:bCs/>
          <w:w w:val="105"/>
        </w:rPr>
        <w:t xml:space="preserve"> Страховика та повинна бути отримана ним протягом строку дії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bCs/>
          <w:w w:val="105"/>
        </w:rPr>
        <w:t>арантії.</w:t>
      </w:r>
    </w:p>
    <w:p w14:paraId="624EFD4C" w14:textId="77777777" w:rsidR="00CF7831" w:rsidRPr="00497327" w:rsidRDefault="00CF7831" w:rsidP="005F301D">
      <w:pPr>
        <w:pStyle w:val="TableParagraph"/>
        <w:jc w:val="both"/>
        <w:rPr>
          <w:rFonts w:ascii="Arial" w:hAnsi="Arial" w:cs="Arial"/>
          <w:bCs/>
        </w:rPr>
      </w:pPr>
      <w:r w:rsidRPr="00497327">
        <w:rPr>
          <w:rFonts w:ascii="Arial" w:hAnsi="Arial" w:cs="Arial"/>
          <w:bCs/>
          <w:w w:val="105"/>
        </w:rPr>
        <w:t xml:space="preserve">Вимога повинна супроводжуватися копіями документів, засвідчених </w:t>
      </w:r>
      <w:proofErr w:type="spellStart"/>
      <w:r w:rsidRPr="00497327">
        <w:rPr>
          <w:rFonts w:ascii="Arial" w:hAnsi="Arial" w:cs="Arial"/>
          <w:bCs/>
          <w:w w:val="105"/>
        </w:rPr>
        <w:t>Вигодонабувачем</w:t>
      </w:r>
      <w:proofErr w:type="spellEnd"/>
      <w:r w:rsidRPr="00497327">
        <w:rPr>
          <w:rFonts w:ascii="Arial" w:hAnsi="Arial" w:cs="Arial"/>
          <w:bCs/>
          <w:w w:val="105"/>
        </w:rPr>
        <w:t xml:space="preserve"> та скріплених печаткою </w:t>
      </w:r>
      <w:proofErr w:type="spellStart"/>
      <w:r w:rsidRPr="00497327">
        <w:rPr>
          <w:rFonts w:ascii="Arial" w:hAnsi="Arial" w:cs="Arial"/>
          <w:bCs/>
          <w:w w:val="105"/>
        </w:rPr>
        <w:t>Вигодонабувача</w:t>
      </w:r>
      <w:proofErr w:type="spellEnd"/>
      <w:r w:rsidRPr="00497327">
        <w:rPr>
          <w:rFonts w:ascii="Arial" w:hAnsi="Arial" w:cs="Arial"/>
          <w:bCs/>
          <w:w w:val="105"/>
        </w:rPr>
        <w:t xml:space="preserve"> (у разі наявності), що підтверджують повноваження особи, що підписала вимогу.</w:t>
      </w:r>
    </w:p>
    <w:p w14:paraId="6647A2AC" w14:textId="472DB6D5" w:rsidR="00AC5CAE" w:rsidRPr="00497327" w:rsidRDefault="00CF7831" w:rsidP="005F301D">
      <w:pPr>
        <w:spacing w:after="120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 xml:space="preserve">Вимога повинна містити посилання на дату складання/видачі і номер цієї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bCs/>
          <w:w w:val="105"/>
        </w:rPr>
        <w:t>арантії, а також посилання на одну з таких умов (підстав), що підтверджують невиконання Страхувальником своїх зобов’язань, передбачених його тендерною пропозицією/пропозицією та підтвердні документи.</w:t>
      </w:r>
    </w:p>
    <w:p w14:paraId="7E76235F" w14:textId="77777777" w:rsidR="00CF7831" w:rsidRPr="00497327" w:rsidRDefault="00CF7831" w:rsidP="005F301D">
      <w:pPr>
        <w:pStyle w:val="TableParagraph"/>
        <w:ind w:left="0"/>
        <w:jc w:val="both"/>
        <w:rPr>
          <w:rFonts w:ascii="Arial" w:hAnsi="Arial" w:cs="Arial"/>
          <w:bCs/>
        </w:rPr>
      </w:pPr>
      <w:r w:rsidRPr="00497327">
        <w:rPr>
          <w:rFonts w:ascii="Arial" w:hAnsi="Arial" w:cs="Arial"/>
          <w:bCs/>
          <w:w w:val="105"/>
        </w:rPr>
        <w:t>ІНШІ УМОВИ:</w:t>
      </w:r>
    </w:p>
    <w:p w14:paraId="15380181" w14:textId="046760C2" w:rsidR="00CF7831" w:rsidRPr="00497327" w:rsidRDefault="00CF7831" w:rsidP="005F301D">
      <w:pPr>
        <w:pStyle w:val="TableParagraph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lastRenderedPageBreak/>
        <w:t xml:space="preserve">У разі дострокового звільнення Страховика від зобов’язань за цією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 xml:space="preserve">арантією заява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про звільнення Страховика від зобов’язань за цією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>арантією повинна бути складена в один з таких способів:</w:t>
      </w:r>
    </w:p>
    <w:p w14:paraId="1CC94EE5" w14:textId="1567880D" w:rsidR="00C96292" w:rsidRPr="00497327" w:rsidRDefault="00CF7831" w:rsidP="005F301D">
      <w:pPr>
        <w:pStyle w:val="TableParagraph"/>
        <w:numPr>
          <w:ilvl w:val="0"/>
          <w:numId w:val="5"/>
        </w:numPr>
        <w:tabs>
          <w:tab w:val="left" w:pos="87"/>
        </w:tabs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на паперовому носії, підписана представником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і скріплена печаткою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(у разі наявності), що підтверджує повноваження особи, що підписала заяву, шляхом надсилання на почтову адресу Страховика;</w:t>
      </w:r>
    </w:p>
    <w:p w14:paraId="78D8FE4F" w14:textId="77777777" w:rsidR="00CF7831" w:rsidRPr="00497327" w:rsidRDefault="00CF7831" w:rsidP="005F301D">
      <w:pPr>
        <w:pStyle w:val="TableParagraph"/>
        <w:numPr>
          <w:ilvl w:val="0"/>
          <w:numId w:val="5"/>
        </w:numPr>
        <w:tabs>
          <w:tab w:val="left" w:pos="87"/>
        </w:tabs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у формі електронного документа, підписана представником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з накладенням кваліфікованого електронного підпису представника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та надіслана на електронну адресу Страховику разом із засвідченими кваліфікованим електронним підписом представника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 xml:space="preserve"> копіями документів, що підтверджують повноваження представника </w:t>
      </w:r>
      <w:proofErr w:type="spellStart"/>
      <w:r w:rsidRPr="00497327">
        <w:rPr>
          <w:rFonts w:ascii="Arial" w:hAnsi="Arial" w:cs="Arial"/>
          <w:w w:val="105"/>
        </w:rPr>
        <w:t>Вигодонабувача</w:t>
      </w:r>
      <w:proofErr w:type="spellEnd"/>
      <w:r w:rsidRPr="00497327">
        <w:rPr>
          <w:rFonts w:ascii="Arial" w:hAnsi="Arial" w:cs="Arial"/>
          <w:w w:val="105"/>
        </w:rPr>
        <w:t>.</w:t>
      </w:r>
    </w:p>
    <w:p w14:paraId="37A10560" w14:textId="14A14E08" w:rsidR="00CF7831" w:rsidRPr="00497327" w:rsidRDefault="00CF7831" w:rsidP="005F301D">
      <w:pPr>
        <w:pStyle w:val="TableParagraph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Зміни до цієї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 xml:space="preserve">арантії можуть бути внесені в установленому законодавством порядку, після чого вони стають невід’ємною частиною цієї гарантії. Ця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 xml:space="preserve">арантія надається виключно </w:t>
      </w:r>
      <w:proofErr w:type="spellStart"/>
      <w:r w:rsidRPr="00497327">
        <w:rPr>
          <w:rFonts w:ascii="Arial" w:hAnsi="Arial" w:cs="Arial"/>
          <w:w w:val="105"/>
        </w:rPr>
        <w:t>Вигодонабувачу</w:t>
      </w:r>
      <w:proofErr w:type="spellEnd"/>
      <w:r w:rsidRPr="00497327">
        <w:rPr>
          <w:rFonts w:ascii="Arial" w:hAnsi="Arial" w:cs="Arial"/>
          <w:w w:val="105"/>
        </w:rPr>
        <w:t xml:space="preserve"> і не може бути передана або переуступлена будь-кому.</w:t>
      </w:r>
    </w:p>
    <w:p w14:paraId="37580446" w14:textId="7D87CABD" w:rsidR="00CF7831" w:rsidRPr="00497327" w:rsidRDefault="00CF7831" w:rsidP="005F301D">
      <w:pPr>
        <w:pStyle w:val="TableParagraph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Відносини за цією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>арантією регулюються законодавством України.</w:t>
      </w:r>
    </w:p>
    <w:p w14:paraId="46A8C773" w14:textId="77777777" w:rsidR="00CF7831" w:rsidRPr="00497327" w:rsidRDefault="00CF7831" w:rsidP="005F301D">
      <w:pPr>
        <w:pStyle w:val="TableParagraph"/>
        <w:jc w:val="both"/>
        <w:rPr>
          <w:rFonts w:ascii="Arial" w:hAnsi="Arial" w:cs="Arial"/>
        </w:rPr>
      </w:pPr>
      <w:r w:rsidRPr="00497327">
        <w:rPr>
          <w:rFonts w:ascii="Arial" w:hAnsi="Arial" w:cs="Arial"/>
          <w:w w:val="105"/>
        </w:rPr>
        <w:t xml:space="preserve">Зобов’язання та відповідальність гаранта перед </w:t>
      </w:r>
      <w:proofErr w:type="spellStart"/>
      <w:r w:rsidRPr="00497327">
        <w:rPr>
          <w:rFonts w:ascii="Arial" w:hAnsi="Arial" w:cs="Arial"/>
          <w:w w:val="105"/>
        </w:rPr>
        <w:t>Вигодонабувачем</w:t>
      </w:r>
      <w:proofErr w:type="spellEnd"/>
      <w:r w:rsidRPr="00497327">
        <w:rPr>
          <w:rFonts w:ascii="Arial" w:hAnsi="Arial" w:cs="Arial"/>
          <w:w w:val="105"/>
        </w:rPr>
        <w:t xml:space="preserve"> обмежується сумою гарантії.</w:t>
      </w:r>
    </w:p>
    <w:p w14:paraId="6B5FEA53" w14:textId="22DF9FA8" w:rsidR="00CF7831" w:rsidRPr="00497327" w:rsidRDefault="00CF7831" w:rsidP="005F301D">
      <w:pPr>
        <w:jc w:val="both"/>
        <w:rPr>
          <w:rFonts w:ascii="Arial" w:hAnsi="Arial" w:cs="Arial"/>
          <w:w w:val="105"/>
        </w:rPr>
      </w:pPr>
      <w:r w:rsidRPr="00497327">
        <w:rPr>
          <w:rFonts w:ascii="Arial" w:hAnsi="Arial" w:cs="Arial"/>
          <w:w w:val="105"/>
        </w:rPr>
        <w:t xml:space="preserve">Цю </w:t>
      </w:r>
      <w:r w:rsidR="00F00B40" w:rsidRPr="00497327">
        <w:rPr>
          <w:rFonts w:ascii="Arial" w:hAnsi="Arial" w:cs="Arial"/>
          <w:w w:val="105"/>
        </w:rPr>
        <w:t>Г</w:t>
      </w:r>
      <w:r w:rsidRPr="00497327">
        <w:rPr>
          <w:rFonts w:ascii="Arial" w:hAnsi="Arial" w:cs="Arial"/>
          <w:w w:val="105"/>
        </w:rPr>
        <w:t>арантію надано в формі електронного документа та підписано шляхом накладення кваліфікованого електронного підпису та кваліфікованої електронної печатки (у разі наявності), що прирівняні до власноручного підпису уповноваженої особи Страховика та його печатки відповідно.</w:t>
      </w:r>
    </w:p>
    <w:p w14:paraId="2F81CFBD" w14:textId="77777777" w:rsidR="00CF7831" w:rsidRPr="00497327" w:rsidRDefault="00CF7831" w:rsidP="005F301D">
      <w:pPr>
        <w:jc w:val="both"/>
        <w:rPr>
          <w:rFonts w:ascii="Arial" w:hAnsi="Arial" w:cs="Arial"/>
          <w:w w:val="105"/>
        </w:rPr>
      </w:pPr>
    </w:p>
    <w:p w14:paraId="67D43B88" w14:textId="77777777" w:rsidR="00CF7831" w:rsidRPr="00497327" w:rsidRDefault="00CF7831" w:rsidP="005F301D">
      <w:pPr>
        <w:pStyle w:val="TableParagraph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СТРАХОВИК</w:t>
      </w:r>
    </w:p>
    <w:p w14:paraId="53FCCFEF" w14:textId="4ED10AFE" w:rsidR="00CF7831" w:rsidRPr="00497327" w:rsidRDefault="00AC5CAE" w:rsidP="005F301D">
      <w:pPr>
        <w:pStyle w:val="TableParagraph"/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_____________________</w:t>
      </w:r>
    </w:p>
    <w:p w14:paraId="24C1E382" w14:textId="77777777" w:rsidR="00CF7831" w:rsidRPr="00497327" w:rsidRDefault="00CF7831" w:rsidP="005F301D">
      <w:pPr>
        <w:pStyle w:val="TableParagraph"/>
        <w:jc w:val="both"/>
        <w:rPr>
          <w:rFonts w:ascii="Arial" w:hAnsi="Arial" w:cs="Arial"/>
          <w:bCs/>
          <w:w w:val="105"/>
        </w:rPr>
      </w:pPr>
    </w:p>
    <w:p w14:paraId="5832E4BA" w14:textId="4EBD0B7F" w:rsidR="00CF7831" w:rsidRPr="00FF63AA" w:rsidRDefault="00CF7831" w:rsidP="005F301D">
      <w:pPr>
        <w:jc w:val="both"/>
        <w:rPr>
          <w:rFonts w:ascii="Arial" w:hAnsi="Arial" w:cs="Arial"/>
          <w:bCs/>
          <w:w w:val="105"/>
        </w:rPr>
      </w:pPr>
      <w:r w:rsidRPr="00497327">
        <w:rPr>
          <w:rFonts w:ascii="Arial" w:hAnsi="Arial" w:cs="Arial"/>
          <w:bCs/>
          <w:w w:val="105"/>
        </w:rPr>
        <w:t>КЕП    /</w:t>
      </w:r>
      <w:r w:rsidR="00AC5CAE" w:rsidRPr="00497327">
        <w:rPr>
          <w:rFonts w:ascii="Arial" w:hAnsi="Arial" w:cs="Arial"/>
          <w:bCs/>
          <w:w w:val="105"/>
        </w:rPr>
        <w:t>_______________</w:t>
      </w:r>
      <w:r w:rsidRPr="00497327">
        <w:rPr>
          <w:rFonts w:ascii="Arial" w:hAnsi="Arial" w:cs="Arial"/>
          <w:bCs/>
          <w:w w:val="105"/>
        </w:rPr>
        <w:t>/</w:t>
      </w:r>
      <w:bookmarkStart w:id="0" w:name="_GoBack"/>
      <w:bookmarkEnd w:id="0"/>
    </w:p>
    <w:p w14:paraId="73EE7812" w14:textId="77777777" w:rsidR="00CF7831" w:rsidRPr="00FF63AA" w:rsidRDefault="00CF7831" w:rsidP="005F301D">
      <w:pPr>
        <w:jc w:val="both"/>
        <w:rPr>
          <w:rFonts w:ascii="Arial" w:hAnsi="Arial" w:cs="Arial"/>
          <w:w w:val="105"/>
        </w:rPr>
      </w:pPr>
    </w:p>
    <w:p w14:paraId="5FA1BDD7" w14:textId="77777777" w:rsidR="00CF7831" w:rsidRPr="00FF63AA" w:rsidRDefault="00CF7831" w:rsidP="005F301D">
      <w:pPr>
        <w:jc w:val="both"/>
        <w:rPr>
          <w:rFonts w:ascii="Arial" w:hAnsi="Arial" w:cs="Arial"/>
          <w:b/>
        </w:rPr>
      </w:pPr>
    </w:p>
    <w:p w14:paraId="55E654C3" w14:textId="77777777" w:rsidR="00CF7831" w:rsidRPr="00C96292" w:rsidRDefault="00CF7831" w:rsidP="005F301D">
      <w:pPr>
        <w:jc w:val="both"/>
        <w:rPr>
          <w:rFonts w:ascii="Arial" w:hAnsi="Arial" w:cs="Arial"/>
        </w:rPr>
      </w:pPr>
    </w:p>
    <w:p w14:paraId="625CFF90" w14:textId="77777777" w:rsidR="00217A97" w:rsidRPr="00C96292" w:rsidRDefault="00217A97" w:rsidP="005F301D">
      <w:pPr>
        <w:jc w:val="both"/>
        <w:rPr>
          <w:rFonts w:ascii="Arial" w:hAnsi="Arial" w:cs="Arial"/>
        </w:rPr>
      </w:pPr>
    </w:p>
    <w:sectPr w:rsidR="00217A97" w:rsidRPr="00C96292" w:rsidSect="00AC5CAE">
      <w:type w:val="continuous"/>
      <w:pgSz w:w="11910" w:h="16840"/>
      <w:pgMar w:top="567" w:right="853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86B"/>
    <w:multiLevelType w:val="hybridMultilevel"/>
    <w:tmpl w:val="522E3F04"/>
    <w:lvl w:ilvl="0" w:tplc="DE68E2C4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3B991854"/>
    <w:multiLevelType w:val="hybridMultilevel"/>
    <w:tmpl w:val="57B40F36"/>
    <w:lvl w:ilvl="0" w:tplc="ED267E38">
      <w:numFmt w:val="bullet"/>
      <w:lvlText w:val="-"/>
      <w:lvlJc w:val="left"/>
      <w:pPr>
        <w:ind w:left="23" w:hanging="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6E3A2656">
      <w:numFmt w:val="bullet"/>
      <w:lvlText w:val="•"/>
      <w:lvlJc w:val="left"/>
      <w:pPr>
        <w:ind w:left="1130" w:hanging="65"/>
      </w:pPr>
      <w:rPr>
        <w:rFonts w:hint="default"/>
        <w:lang w:val="uk-UA" w:eastAsia="en-US" w:bidi="ar-SA"/>
      </w:rPr>
    </w:lvl>
    <w:lvl w:ilvl="2" w:tplc="3E4C7C94">
      <w:numFmt w:val="bullet"/>
      <w:lvlText w:val="•"/>
      <w:lvlJc w:val="left"/>
      <w:pPr>
        <w:ind w:left="2240" w:hanging="65"/>
      </w:pPr>
      <w:rPr>
        <w:rFonts w:hint="default"/>
        <w:lang w:val="uk-UA" w:eastAsia="en-US" w:bidi="ar-SA"/>
      </w:rPr>
    </w:lvl>
    <w:lvl w:ilvl="3" w:tplc="D5304934">
      <w:numFmt w:val="bullet"/>
      <w:lvlText w:val="•"/>
      <w:lvlJc w:val="left"/>
      <w:pPr>
        <w:ind w:left="3350" w:hanging="65"/>
      </w:pPr>
      <w:rPr>
        <w:rFonts w:hint="default"/>
        <w:lang w:val="uk-UA" w:eastAsia="en-US" w:bidi="ar-SA"/>
      </w:rPr>
    </w:lvl>
    <w:lvl w:ilvl="4" w:tplc="DEFE47F6">
      <w:numFmt w:val="bullet"/>
      <w:lvlText w:val="•"/>
      <w:lvlJc w:val="left"/>
      <w:pPr>
        <w:ind w:left="4460" w:hanging="65"/>
      </w:pPr>
      <w:rPr>
        <w:rFonts w:hint="default"/>
        <w:lang w:val="uk-UA" w:eastAsia="en-US" w:bidi="ar-SA"/>
      </w:rPr>
    </w:lvl>
    <w:lvl w:ilvl="5" w:tplc="0F7C5E2A">
      <w:numFmt w:val="bullet"/>
      <w:lvlText w:val="•"/>
      <w:lvlJc w:val="left"/>
      <w:pPr>
        <w:ind w:left="5570" w:hanging="65"/>
      </w:pPr>
      <w:rPr>
        <w:rFonts w:hint="default"/>
        <w:lang w:val="uk-UA" w:eastAsia="en-US" w:bidi="ar-SA"/>
      </w:rPr>
    </w:lvl>
    <w:lvl w:ilvl="6" w:tplc="071AB64A">
      <w:numFmt w:val="bullet"/>
      <w:lvlText w:val="•"/>
      <w:lvlJc w:val="left"/>
      <w:pPr>
        <w:ind w:left="6680" w:hanging="65"/>
      </w:pPr>
      <w:rPr>
        <w:rFonts w:hint="default"/>
        <w:lang w:val="uk-UA" w:eastAsia="en-US" w:bidi="ar-SA"/>
      </w:rPr>
    </w:lvl>
    <w:lvl w:ilvl="7" w:tplc="C5F855BA">
      <w:numFmt w:val="bullet"/>
      <w:lvlText w:val="•"/>
      <w:lvlJc w:val="left"/>
      <w:pPr>
        <w:ind w:left="7790" w:hanging="65"/>
      </w:pPr>
      <w:rPr>
        <w:rFonts w:hint="default"/>
        <w:lang w:val="uk-UA" w:eastAsia="en-US" w:bidi="ar-SA"/>
      </w:rPr>
    </w:lvl>
    <w:lvl w:ilvl="8" w:tplc="4FA60CCE">
      <w:numFmt w:val="bullet"/>
      <w:lvlText w:val="•"/>
      <w:lvlJc w:val="left"/>
      <w:pPr>
        <w:ind w:left="8900" w:hanging="65"/>
      </w:pPr>
      <w:rPr>
        <w:rFonts w:hint="default"/>
        <w:lang w:val="uk-UA" w:eastAsia="en-US" w:bidi="ar-SA"/>
      </w:rPr>
    </w:lvl>
  </w:abstractNum>
  <w:abstractNum w:abstractNumId="2" w15:restartNumberingAfterBreak="0">
    <w:nsid w:val="41855335"/>
    <w:multiLevelType w:val="hybridMultilevel"/>
    <w:tmpl w:val="E14C9CAC"/>
    <w:lvl w:ilvl="0" w:tplc="10141850">
      <w:start w:val="1"/>
      <w:numFmt w:val="decimal"/>
      <w:lvlText w:val="%1."/>
      <w:lvlJc w:val="left"/>
      <w:pPr>
        <w:ind w:left="138" w:hanging="116"/>
        <w:jc w:val="lef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-2"/>
        <w:w w:val="105"/>
        <w:sz w:val="22"/>
        <w:szCs w:val="22"/>
        <w:lang w:val="uk-UA" w:eastAsia="en-US" w:bidi="ar-SA"/>
      </w:rPr>
    </w:lvl>
    <w:lvl w:ilvl="1" w:tplc="277416AC">
      <w:numFmt w:val="bullet"/>
      <w:lvlText w:val="-"/>
      <w:lvlJc w:val="left"/>
      <w:pPr>
        <w:ind w:left="88" w:hanging="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2" w:tplc="C868E018">
      <w:numFmt w:val="bullet"/>
      <w:lvlText w:val="•"/>
      <w:lvlJc w:val="left"/>
      <w:pPr>
        <w:ind w:left="1360" w:hanging="65"/>
      </w:pPr>
      <w:rPr>
        <w:rFonts w:hint="default"/>
        <w:lang w:val="uk-UA" w:eastAsia="en-US" w:bidi="ar-SA"/>
      </w:rPr>
    </w:lvl>
    <w:lvl w:ilvl="3" w:tplc="7E40D1DC">
      <w:numFmt w:val="bullet"/>
      <w:lvlText w:val="•"/>
      <w:lvlJc w:val="left"/>
      <w:pPr>
        <w:ind w:left="2580" w:hanging="65"/>
      </w:pPr>
      <w:rPr>
        <w:rFonts w:hint="default"/>
        <w:lang w:val="uk-UA" w:eastAsia="en-US" w:bidi="ar-SA"/>
      </w:rPr>
    </w:lvl>
    <w:lvl w:ilvl="4" w:tplc="8572EB8C">
      <w:numFmt w:val="bullet"/>
      <w:lvlText w:val="•"/>
      <w:lvlJc w:val="left"/>
      <w:pPr>
        <w:ind w:left="3800" w:hanging="65"/>
      </w:pPr>
      <w:rPr>
        <w:rFonts w:hint="default"/>
        <w:lang w:val="uk-UA" w:eastAsia="en-US" w:bidi="ar-SA"/>
      </w:rPr>
    </w:lvl>
    <w:lvl w:ilvl="5" w:tplc="FF54CAD2">
      <w:numFmt w:val="bullet"/>
      <w:lvlText w:val="•"/>
      <w:lvlJc w:val="left"/>
      <w:pPr>
        <w:ind w:left="5020" w:hanging="65"/>
      </w:pPr>
      <w:rPr>
        <w:rFonts w:hint="default"/>
        <w:lang w:val="uk-UA" w:eastAsia="en-US" w:bidi="ar-SA"/>
      </w:rPr>
    </w:lvl>
    <w:lvl w:ilvl="6" w:tplc="79B6BBFA">
      <w:numFmt w:val="bullet"/>
      <w:lvlText w:val="•"/>
      <w:lvlJc w:val="left"/>
      <w:pPr>
        <w:ind w:left="6240" w:hanging="65"/>
      </w:pPr>
      <w:rPr>
        <w:rFonts w:hint="default"/>
        <w:lang w:val="uk-UA" w:eastAsia="en-US" w:bidi="ar-SA"/>
      </w:rPr>
    </w:lvl>
    <w:lvl w:ilvl="7" w:tplc="FEBE658E">
      <w:numFmt w:val="bullet"/>
      <w:lvlText w:val="•"/>
      <w:lvlJc w:val="left"/>
      <w:pPr>
        <w:ind w:left="7460" w:hanging="65"/>
      </w:pPr>
      <w:rPr>
        <w:rFonts w:hint="default"/>
        <w:lang w:val="uk-UA" w:eastAsia="en-US" w:bidi="ar-SA"/>
      </w:rPr>
    </w:lvl>
    <w:lvl w:ilvl="8" w:tplc="8C32BD32">
      <w:numFmt w:val="bullet"/>
      <w:lvlText w:val="•"/>
      <w:lvlJc w:val="left"/>
      <w:pPr>
        <w:ind w:left="8680" w:hanging="65"/>
      </w:pPr>
      <w:rPr>
        <w:rFonts w:hint="default"/>
        <w:lang w:val="uk-UA" w:eastAsia="en-US" w:bidi="ar-SA"/>
      </w:rPr>
    </w:lvl>
  </w:abstractNum>
  <w:abstractNum w:abstractNumId="3" w15:restartNumberingAfterBreak="0">
    <w:nsid w:val="5B494212"/>
    <w:multiLevelType w:val="hybridMultilevel"/>
    <w:tmpl w:val="EC8E9622"/>
    <w:lvl w:ilvl="0" w:tplc="33E687C6">
      <w:start w:val="1"/>
      <w:numFmt w:val="decimal"/>
      <w:lvlText w:val="%1."/>
      <w:lvlJc w:val="left"/>
      <w:pPr>
        <w:ind w:left="138" w:hanging="116"/>
        <w:jc w:val="lef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-2"/>
        <w:w w:val="105"/>
        <w:sz w:val="22"/>
        <w:szCs w:val="22"/>
        <w:lang w:val="uk-UA" w:eastAsia="en-US" w:bidi="ar-SA"/>
      </w:rPr>
    </w:lvl>
    <w:lvl w:ilvl="1" w:tplc="8EFCCB24">
      <w:numFmt w:val="bullet"/>
      <w:lvlText w:val="•"/>
      <w:lvlJc w:val="left"/>
      <w:pPr>
        <w:ind w:left="1238" w:hanging="116"/>
      </w:pPr>
      <w:rPr>
        <w:rFonts w:hint="default"/>
        <w:lang w:val="uk-UA" w:eastAsia="en-US" w:bidi="ar-SA"/>
      </w:rPr>
    </w:lvl>
    <w:lvl w:ilvl="2" w:tplc="C7D4A18C">
      <w:numFmt w:val="bullet"/>
      <w:lvlText w:val="•"/>
      <w:lvlJc w:val="left"/>
      <w:pPr>
        <w:ind w:left="2336" w:hanging="116"/>
      </w:pPr>
      <w:rPr>
        <w:rFonts w:hint="default"/>
        <w:lang w:val="uk-UA" w:eastAsia="en-US" w:bidi="ar-SA"/>
      </w:rPr>
    </w:lvl>
    <w:lvl w:ilvl="3" w:tplc="148453E6">
      <w:numFmt w:val="bullet"/>
      <w:lvlText w:val="•"/>
      <w:lvlJc w:val="left"/>
      <w:pPr>
        <w:ind w:left="3434" w:hanging="116"/>
      </w:pPr>
      <w:rPr>
        <w:rFonts w:hint="default"/>
        <w:lang w:val="uk-UA" w:eastAsia="en-US" w:bidi="ar-SA"/>
      </w:rPr>
    </w:lvl>
    <w:lvl w:ilvl="4" w:tplc="1D38615E">
      <w:numFmt w:val="bullet"/>
      <w:lvlText w:val="•"/>
      <w:lvlJc w:val="left"/>
      <w:pPr>
        <w:ind w:left="4532" w:hanging="116"/>
      </w:pPr>
      <w:rPr>
        <w:rFonts w:hint="default"/>
        <w:lang w:val="uk-UA" w:eastAsia="en-US" w:bidi="ar-SA"/>
      </w:rPr>
    </w:lvl>
    <w:lvl w:ilvl="5" w:tplc="C6A43D62">
      <w:numFmt w:val="bullet"/>
      <w:lvlText w:val="•"/>
      <w:lvlJc w:val="left"/>
      <w:pPr>
        <w:ind w:left="5630" w:hanging="116"/>
      </w:pPr>
      <w:rPr>
        <w:rFonts w:hint="default"/>
        <w:lang w:val="uk-UA" w:eastAsia="en-US" w:bidi="ar-SA"/>
      </w:rPr>
    </w:lvl>
    <w:lvl w:ilvl="6" w:tplc="63C60090">
      <w:numFmt w:val="bullet"/>
      <w:lvlText w:val="•"/>
      <w:lvlJc w:val="left"/>
      <w:pPr>
        <w:ind w:left="6728" w:hanging="116"/>
      </w:pPr>
      <w:rPr>
        <w:rFonts w:hint="default"/>
        <w:lang w:val="uk-UA" w:eastAsia="en-US" w:bidi="ar-SA"/>
      </w:rPr>
    </w:lvl>
    <w:lvl w:ilvl="7" w:tplc="EFA8A856">
      <w:numFmt w:val="bullet"/>
      <w:lvlText w:val="•"/>
      <w:lvlJc w:val="left"/>
      <w:pPr>
        <w:ind w:left="7826" w:hanging="116"/>
      </w:pPr>
      <w:rPr>
        <w:rFonts w:hint="default"/>
        <w:lang w:val="uk-UA" w:eastAsia="en-US" w:bidi="ar-SA"/>
      </w:rPr>
    </w:lvl>
    <w:lvl w:ilvl="8" w:tplc="75A83E20">
      <w:numFmt w:val="bullet"/>
      <w:lvlText w:val="•"/>
      <w:lvlJc w:val="left"/>
      <w:pPr>
        <w:ind w:left="8924" w:hanging="116"/>
      </w:pPr>
      <w:rPr>
        <w:rFonts w:hint="default"/>
        <w:lang w:val="uk-UA" w:eastAsia="en-US" w:bidi="ar-SA"/>
      </w:rPr>
    </w:lvl>
  </w:abstractNum>
  <w:abstractNum w:abstractNumId="4" w15:restartNumberingAfterBreak="0">
    <w:nsid w:val="7D9504DB"/>
    <w:multiLevelType w:val="hybridMultilevel"/>
    <w:tmpl w:val="CCB26054"/>
    <w:lvl w:ilvl="0" w:tplc="DE68E2C4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AD"/>
    <w:rsid w:val="000539D7"/>
    <w:rsid w:val="00063F51"/>
    <w:rsid w:val="000647E1"/>
    <w:rsid w:val="001C2F97"/>
    <w:rsid w:val="001E3124"/>
    <w:rsid w:val="00217A97"/>
    <w:rsid w:val="0027199C"/>
    <w:rsid w:val="002725BF"/>
    <w:rsid w:val="002E3EE2"/>
    <w:rsid w:val="003A633A"/>
    <w:rsid w:val="004115C5"/>
    <w:rsid w:val="00413AA9"/>
    <w:rsid w:val="004641D2"/>
    <w:rsid w:val="00497327"/>
    <w:rsid w:val="00557E9B"/>
    <w:rsid w:val="0059381C"/>
    <w:rsid w:val="005B5F33"/>
    <w:rsid w:val="005F301D"/>
    <w:rsid w:val="006927AA"/>
    <w:rsid w:val="00696C37"/>
    <w:rsid w:val="006D6018"/>
    <w:rsid w:val="00726D39"/>
    <w:rsid w:val="007530ED"/>
    <w:rsid w:val="00785FB0"/>
    <w:rsid w:val="007B079B"/>
    <w:rsid w:val="007D1B8E"/>
    <w:rsid w:val="00833052"/>
    <w:rsid w:val="009834D7"/>
    <w:rsid w:val="00A76E0E"/>
    <w:rsid w:val="00AB43F6"/>
    <w:rsid w:val="00AC5CAE"/>
    <w:rsid w:val="00B0228F"/>
    <w:rsid w:val="00B54873"/>
    <w:rsid w:val="00C438C9"/>
    <w:rsid w:val="00C96292"/>
    <w:rsid w:val="00CC49A1"/>
    <w:rsid w:val="00CF7831"/>
    <w:rsid w:val="00D13EB2"/>
    <w:rsid w:val="00D238CE"/>
    <w:rsid w:val="00DA7939"/>
    <w:rsid w:val="00DB66AD"/>
    <w:rsid w:val="00DD734C"/>
    <w:rsid w:val="00EB785F"/>
    <w:rsid w:val="00F00B40"/>
    <w:rsid w:val="00F51473"/>
    <w:rsid w:val="00F57D7E"/>
    <w:rsid w:val="00F83F20"/>
    <w:rsid w:val="00FA0A31"/>
    <w:rsid w:val="00FC0EC8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8874"/>
  <w15:docId w15:val="{B202C3D1-F0DC-44C5-AC69-37AE20C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2E3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E2"/>
    <w:rPr>
      <w:rFonts w:ascii="Tahoma" w:eastAsia="Microsoft Sans Serif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2E3EE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15C5"/>
    <w:rPr>
      <w:color w:val="800080" w:themeColor="followedHyperlink"/>
      <w:u w:val="single"/>
    </w:rPr>
  </w:style>
  <w:style w:type="paragraph" w:customStyle="1" w:styleId="Default">
    <w:name w:val="Default"/>
    <w:rsid w:val="00FA0A3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4880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Венникова Ирина Анатолиевна</dc:creator>
  <cp:lastModifiedBy>Гаврилова Світлана Сергіївна</cp:lastModifiedBy>
  <cp:revision>2</cp:revision>
  <dcterms:created xsi:type="dcterms:W3CDTF">2024-07-29T05:56:00Z</dcterms:created>
  <dcterms:modified xsi:type="dcterms:W3CDTF">2024-07-29T05:56:00Z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Excel® 2010</vt:lpwstr>
  </property>
</Properties>
</file>